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B6" w:rsidRPr="00DE47B4" w:rsidRDefault="00FD41B6" w:rsidP="00FD41B6">
      <w:pPr>
        <w:spacing w:after="225" w:line="240" w:lineRule="auto"/>
        <w:outlineLvl w:val="0"/>
        <w:rPr>
          <w:rFonts w:ascii="Candara" w:eastAsia="Times New Roman" w:hAnsi="Candara" w:cs="Times New Roman"/>
          <w:b/>
          <w:bCs/>
          <w:caps/>
          <w:kern w:val="36"/>
          <w:sz w:val="30"/>
          <w:szCs w:val="30"/>
          <w:lang w:eastAsia="uk-UA"/>
        </w:rPr>
      </w:pPr>
      <w:r w:rsidRPr="00DE47B4">
        <w:rPr>
          <w:rFonts w:ascii="Candara" w:eastAsia="Times New Roman" w:hAnsi="Candara" w:cs="Times New Roman"/>
          <w:b/>
          <w:bCs/>
          <w:caps/>
          <w:kern w:val="36"/>
          <w:sz w:val="30"/>
          <w:szCs w:val="30"/>
          <w:lang w:eastAsia="uk-UA"/>
        </w:rPr>
        <w:t>ВАЗА - ЯК ВАЖЛИВА ЧАСТИНА ІНТЕР'ЄРУ</w:t>
      </w: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 xml:space="preserve">Не всім до душі аскетичний мінімалізм в оздобленні свого будинку. Душа багатьох людей так і просить затишку у вигляді </w:t>
      </w:r>
      <w:proofErr w:type="spellStart"/>
      <w:r w:rsidRPr="00DE47B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>радуючого</w:t>
      </w:r>
      <w:proofErr w:type="spellEnd"/>
      <w:r w:rsidRPr="00DE47B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 xml:space="preserve"> ока статуеток, ваз, картин, свічок. Саме вдало підібрана ваза здатна додати заключний акорд в симфонію обраного інтер'єру. Якщо прибрати з кімнати вази і інші приємні дрібниці - вона відразу стане порожньою і необжитої.</w:t>
      </w: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Види ваз:</w:t>
      </w:r>
    </w:p>
    <w:p w:rsidR="00FD41B6" w:rsidRPr="00DE47B4" w:rsidRDefault="00FD41B6" w:rsidP="00FD41B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 Ваза для столу - її висота не повинна перевищувати 40 сантиметрів. Вона підходить для прикраси підвіконня, столу або будь-якого іншої порожньої поверхні. Головне в </w:t>
      </w:r>
      <w:hyperlink r:id="rId6" w:history="1">
        <w:r w:rsidRPr="00DE47B4">
          <w:rPr>
            <w:rFonts w:ascii="inherit" w:eastAsia="Times New Roman" w:hAnsi="inherit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настільній вазі</w:t>
        </w:r>
      </w:hyperlink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- це її силует. Чіткий і красивий контур стане прикрасою будь-якого інтер'єру.</w:t>
      </w:r>
    </w:p>
    <w:p w:rsidR="00FD41B6" w:rsidRPr="00DE47B4" w:rsidRDefault="00FD41B6" w:rsidP="00FD41B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hyperlink r:id="rId7" w:history="1">
        <w:r w:rsidRPr="00DE47B4">
          <w:rPr>
            <w:rFonts w:ascii="inherit" w:eastAsia="Times New Roman" w:hAnsi="inherit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Ваза для підлоги</w:t>
        </w:r>
      </w:hyperlink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 - такий виріб має бути вище 40 сантиметрів. Зазвичай ці вази виступають окремим елементом стилю. Але також з успіхом використовуються для букетів або різних </w:t>
      </w:r>
      <w:proofErr w:type="spellStart"/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екибан</w:t>
      </w:r>
      <w:proofErr w:type="spellEnd"/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з сухих рослин і квітів. У новорічні дні можна прикрасити підлогову вазу святковою ілюмінацією.</w:t>
      </w: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41A943EA" wp14:editId="159F46DF">
            <wp:extent cx="5715000" cy="3333750"/>
            <wp:effectExtent l="0" t="0" r="0" b="0"/>
            <wp:docPr id="1" name="Рисунок 1" descr="http://q-house.com.ua/image/catalog/%D1%81%D1%82%D0%B0%D1%82%D1%8C%D0%B8/%D0%92%D0%B0%D0%B7%D1%8B-%D0%B2-%D0%B8%D0%BD%D1%82%D0%B5%D1%80%D1%8C%D0%B5%D1%80%D0%B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-house.com.ua/image/catalog/%D1%81%D1%82%D0%B0%D1%82%D1%8C%D0%B8/%D0%92%D0%B0%D0%B7%D1%8B-%D0%B2-%D0%B8%D0%BD%D1%82%D0%B5%D1%80%D1%8C%D0%B5%D1%80%D0%B5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</w:t>
      </w:r>
      <w:r w:rsidRPr="00DE47B4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1A6E8AD7" wp14:editId="1DD12BEE">
            <wp:extent cx="5715000" cy="3333750"/>
            <wp:effectExtent l="0" t="0" r="0" b="0"/>
            <wp:docPr id="2" name="Рисунок 2" descr="http://q-house.com.ua/image/catalog/%D1%81%D1%82%D0%B0%D1%82%D1%8C%D0%B8/v_nashem_internet_magazine_tamano_ru_vy_kupit_napolnuyu_vazu_vazu_kashpo_ili_vazu_dlya_tsvetov_iz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-house.com.ua/image/catalog/%D1%81%D1%82%D0%B0%D1%82%D1%8C%D0%B8/v_nashem_internet_magazine_tamano_ru_vy_kupit_napolnuyu_vazu_vazu_kashpo_ili_vazu_dlya_tsvetov_iz_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C8F0A6C" wp14:editId="168FBD95">
            <wp:extent cx="5715000" cy="3333750"/>
            <wp:effectExtent l="0" t="0" r="0" b="0"/>
            <wp:docPr id="3" name="Рисунок 3" descr="http://q-house.com.ua/image/catalog/%D1%81%D1%82%D0%B0%D1%82%D1%8C%D0%B8/napolnye-dekorativnye-vazy-v-intere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-house.com.ua/image/catalog/%D1%81%D1%82%D0%B0%D1%82%D1%8C%D0%B8/napolnye-dekorativnye-vazy-v-interer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Для чого існують декоративні вази:</w:t>
      </w:r>
    </w:p>
    <w:p w:rsidR="00FD41B6" w:rsidRPr="00DE47B4" w:rsidRDefault="00FD41B6" w:rsidP="00FD41B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Елементи композиції.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 Якщо поставити поруч кілька однотипних ваз, можна створити креативну композицію і зробити </w:t>
      </w:r>
      <w:proofErr w:type="spellStart"/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інтер'єрний</w:t>
      </w:r>
      <w:proofErr w:type="spellEnd"/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акцент. Або навпаки, встановити на одній поверхні кілька контрастних виробів, об'єднаних відтінком або малюнком.</w:t>
      </w:r>
    </w:p>
    <w:p w:rsidR="00FD41B6" w:rsidRPr="00DE47B4" w:rsidRDefault="00FD41B6" w:rsidP="00FD41B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Яскравий мобільний кольоровий акцент.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Якщо в інтер'єрі переважають соковиті, яскраві тони, за допомогою ваз можна миттєво додати ще більше фарб.</w:t>
      </w:r>
    </w:p>
    <w:p w:rsidR="00FD41B6" w:rsidRPr="00DE47B4" w:rsidRDefault="00FD41B6" w:rsidP="00FD41B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Святковий настрій.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Коли кімната наповнена квітами в оригінальних вазах, відразу відчувається загальна урочистість і не тривіальність поточного дня. Восьме березня або день народження неможливо уявити без таких елементів.</w:t>
      </w:r>
    </w:p>
    <w:p w:rsidR="00FD41B6" w:rsidRPr="00DE47B4" w:rsidRDefault="00FD41B6" w:rsidP="00FD41B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Створення неповторного стилю.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Всього кілька екзотичних ваз розбавлять нудну кімнату в стилі хай-тек. А кришталеві, фарфорові або </w:t>
      </w:r>
      <w:hyperlink r:id="rId11" w:history="1">
        <w:r w:rsidRPr="00DE47B4">
          <w:rPr>
            <w:rFonts w:ascii="inherit" w:eastAsia="Times New Roman" w:hAnsi="inherit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керамічні вази</w:t>
        </w:r>
      </w:hyperlink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доповнять класичний інтер'єр.</w:t>
      </w:r>
    </w:p>
    <w:p w:rsidR="00FD41B6" w:rsidRPr="00DE47B4" w:rsidRDefault="00FD41B6" w:rsidP="00FD41B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Створення затишку.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Порожні полиці, стільниці, кути виглядають похмуро і непривітно. Інша справа, коли там поселяються вази в будь-яких варіаціях. Кімната оживає і починає «дихати».</w:t>
      </w: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FD41B6" w:rsidRPr="00DE47B4" w:rsidRDefault="00FD41B6" w:rsidP="00FD41B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Вази різної конфігурації, виконані з самих незвичайних матеріалів (камінь, дерево) можуть урізноманітнити і прикрасити собою будь-який інтер'єр. Практичне призначення ваз також широко: в них можна ставити не тільки квіти, а й фрукти та цукерки.</w:t>
      </w:r>
    </w:p>
    <w:p w:rsidR="003C387B" w:rsidRPr="00DE47B4" w:rsidRDefault="003C387B" w:rsidP="00FD41B6">
      <w:pPr>
        <w:ind w:firstLine="851"/>
      </w:pPr>
      <w:bookmarkStart w:id="0" w:name="_GoBack"/>
      <w:bookmarkEnd w:id="0"/>
    </w:p>
    <w:sectPr w:rsidR="003C387B" w:rsidRPr="00DE47B4" w:rsidSect="00FD41B6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223"/>
    <w:multiLevelType w:val="multilevel"/>
    <w:tmpl w:val="DE4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859CB"/>
    <w:multiLevelType w:val="multilevel"/>
    <w:tmpl w:val="F55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59"/>
    <w:rsid w:val="00204F59"/>
    <w:rsid w:val="003C387B"/>
    <w:rsid w:val="00421A04"/>
    <w:rsid w:val="00AD5C63"/>
    <w:rsid w:val="00DE47B4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q-house.com.ua/ua/dekor_doma/vazi_dlja_cvetov/napolnie_vazi_iz_rotan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-house.com.ua/ua/dekor_doma/vazi_dlja_cvetov/dekorativnie_vazi_" TargetMode="External"/><Relationship Id="rId11" Type="http://schemas.openxmlformats.org/officeDocument/2006/relationships/hyperlink" Target="https://q-house.com.ua/ua/dekor_doma/vazi_dlja_cvet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5</cp:revision>
  <dcterms:created xsi:type="dcterms:W3CDTF">2020-03-15T12:58:00Z</dcterms:created>
  <dcterms:modified xsi:type="dcterms:W3CDTF">2020-03-15T16:46:00Z</dcterms:modified>
</cp:coreProperties>
</file>