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05" w:rsidRPr="000267C7" w:rsidRDefault="00065A05" w:rsidP="00065A05">
      <w:pPr>
        <w:numPr>
          <w:ilvl w:val="0"/>
          <w:numId w:val="5"/>
        </w:numPr>
      </w:pPr>
      <w:r>
        <w:t>Вивчити з підручника с.221-222</w:t>
      </w:r>
    </w:p>
    <w:p w:rsidR="00065A05" w:rsidRPr="000267C7" w:rsidRDefault="00065A05" w:rsidP="00065A05">
      <w:pPr>
        <w:numPr>
          <w:ilvl w:val="0"/>
          <w:numId w:val="5"/>
        </w:numPr>
      </w:pPr>
      <w:r w:rsidRPr="000267C7">
        <w:t>Навчитись виразно читати сонет 19 «Щоб мучить мене...»</w:t>
      </w:r>
    </w:p>
    <w:p w:rsidR="00065A05" w:rsidRPr="00065A05" w:rsidRDefault="00065A05" w:rsidP="00065A05">
      <w:pPr>
        <w:pStyle w:val="a3"/>
        <w:numPr>
          <w:ilvl w:val="0"/>
          <w:numId w:val="5"/>
        </w:num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65A05">
        <w:rPr>
          <w:rFonts w:ascii="Roboto" w:eastAsia="Times New Roman" w:hAnsi="Roboto" w:cs="Times New Roman"/>
          <w:color w:val="000000"/>
          <w:sz w:val="32"/>
          <w:szCs w:val="32"/>
          <w:lang w:eastAsia="uk-UA"/>
        </w:rPr>
        <w:t xml:space="preserve"> Знайти у словниках і виписати в зошити значення таких понять: трагедія, трагікомедія, драма.</w:t>
      </w:r>
    </w:p>
    <w:p w:rsidR="00065A05" w:rsidRDefault="00065A05" w:rsidP="00065A05">
      <w:pPr>
        <w:pStyle w:val="a3"/>
        <w:numPr>
          <w:ilvl w:val="0"/>
          <w:numId w:val="5"/>
        </w:num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bookmarkStart w:id="0" w:name="_GoBack"/>
      <w:bookmarkEnd w:id="0"/>
      <w:r w:rsidRPr="00065A05">
        <w:rPr>
          <w:rFonts w:ascii="Roboto" w:eastAsia="Times New Roman" w:hAnsi="Roboto" w:cs="Times New Roman"/>
          <w:color w:val="000000"/>
          <w:sz w:val="32"/>
          <w:szCs w:val="32"/>
          <w:lang w:eastAsia="uk-UA"/>
        </w:rPr>
        <w:t xml:space="preserve"> Вивчити з підручника с.223-227</w:t>
      </w:r>
    </w:p>
    <w:p w:rsidR="00065A05" w:rsidRPr="00065A05" w:rsidRDefault="00065A05" w:rsidP="00065A05">
      <w:pPr>
        <w:pStyle w:val="a3"/>
        <w:numPr>
          <w:ilvl w:val="0"/>
          <w:numId w:val="5"/>
        </w:num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Pr>
          <w:rFonts w:ascii="Roboto" w:eastAsia="Times New Roman" w:hAnsi="Roboto" w:cs="Times New Roman"/>
          <w:color w:val="000000"/>
          <w:sz w:val="32"/>
          <w:szCs w:val="32"/>
          <w:lang w:eastAsia="uk-UA"/>
        </w:rPr>
        <w:t>Прочитайте подані нижче конспекти, виконайте зазначені завдання</w:t>
      </w:r>
    </w:p>
    <w:p w:rsidR="00065A05" w:rsidRDefault="00065A05" w:rsidP="00044890">
      <w:pPr>
        <w:rPr>
          <w:b/>
        </w:rPr>
      </w:pPr>
    </w:p>
    <w:p w:rsidR="00065A05" w:rsidRDefault="00065A05" w:rsidP="00044890">
      <w:pPr>
        <w:rPr>
          <w:b/>
        </w:rPr>
      </w:pPr>
    </w:p>
    <w:p w:rsidR="00044890" w:rsidRPr="000267C7" w:rsidRDefault="00044890" w:rsidP="00044890">
      <w:r w:rsidRPr="000267C7">
        <w:rPr>
          <w:b/>
        </w:rPr>
        <w:t>Урок  41</w:t>
      </w:r>
    </w:p>
    <w:p w:rsidR="00044890" w:rsidRPr="000267C7" w:rsidRDefault="00044890" w:rsidP="00044890">
      <w:r w:rsidRPr="000267C7">
        <w:rPr>
          <w:b/>
        </w:rPr>
        <w:t>Тема:</w:t>
      </w:r>
      <w:r w:rsidRPr="000267C7">
        <w:t xml:space="preserve"> Джон </w:t>
      </w:r>
      <w:proofErr w:type="spellStart"/>
      <w:r w:rsidRPr="000267C7">
        <w:t>Донн</w:t>
      </w:r>
      <w:proofErr w:type="spellEnd"/>
      <w:r w:rsidRPr="000267C7">
        <w:t xml:space="preserve"> «Священні сонети». Сонет 19 «Щоб мучить мене…». Напруга почуттів ліричного героя. Символіка твору.</w:t>
      </w:r>
    </w:p>
    <w:p w:rsidR="00044890" w:rsidRPr="000267C7" w:rsidRDefault="00044890" w:rsidP="00044890">
      <w:r w:rsidRPr="000267C7">
        <w:t xml:space="preserve"> </w:t>
      </w:r>
      <w:r w:rsidRPr="000267C7">
        <w:rPr>
          <w:b/>
        </w:rPr>
        <w:t>Мета:</w:t>
      </w:r>
      <w:r w:rsidRPr="000267C7">
        <w:t xml:space="preserve"> познайомити учнів із життєвим та творчим шляхом англійського поета доби бароко Джона Донна, відображенням різних проявів людської натури, складністю духовного буття особистості у вірші «Щоб мучить мене…», розвивати навички аналізу та символіки твору.</w:t>
      </w:r>
    </w:p>
    <w:p w:rsidR="00044890" w:rsidRPr="000267C7" w:rsidRDefault="00044890" w:rsidP="00044890">
      <w:r w:rsidRPr="000267C7">
        <w:rPr>
          <w:b/>
        </w:rPr>
        <w:t>Обладнання:</w:t>
      </w:r>
      <w:r w:rsidRPr="000267C7">
        <w:t xml:space="preserve"> портрет </w:t>
      </w:r>
      <w:proofErr w:type="spellStart"/>
      <w:r w:rsidRPr="000267C7">
        <w:t>Дж</w:t>
      </w:r>
      <w:proofErr w:type="spellEnd"/>
      <w:r w:rsidRPr="000267C7">
        <w:t xml:space="preserve">. Донна, мультимедійна презентація «Бароко. Особливості доби», текст вірша «Щоб мучить мене…». </w:t>
      </w:r>
    </w:p>
    <w:p w:rsidR="00044890" w:rsidRPr="000267C7" w:rsidRDefault="00044890" w:rsidP="00044890">
      <w:r w:rsidRPr="000267C7">
        <w:rPr>
          <w:b/>
        </w:rPr>
        <w:t>Тип уроку:</w:t>
      </w:r>
      <w:r w:rsidRPr="000267C7">
        <w:t xml:space="preserve"> урок вивчення нового матеріалу.</w:t>
      </w:r>
    </w:p>
    <w:p w:rsidR="00044890" w:rsidRPr="000267C7" w:rsidRDefault="00044890" w:rsidP="00044890">
      <w:pPr>
        <w:rPr>
          <w:i/>
        </w:rPr>
      </w:pPr>
      <w:r w:rsidRPr="000267C7">
        <w:t xml:space="preserve"> </w:t>
      </w:r>
      <w:r w:rsidRPr="000267C7">
        <w:rPr>
          <w:b/>
        </w:rPr>
        <w:t>Епіграф:</w:t>
      </w:r>
      <w:r w:rsidRPr="000267C7">
        <w:t xml:space="preserve">  </w:t>
      </w:r>
      <w:r w:rsidRPr="000267C7">
        <w:rPr>
          <w:i/>
        </w:rPr>
        <w:t>Я – світ маленький, створений з земних інгредієнтів й ангельських чеснот…</w:t>
      </w:r>
    </w:p>
    <w:p w:rsidR="00044890" w:rsidRPr="000267C7" w:rsidRDefault="00044890" w:rsidP="00044890">
      <w:pPr>
        <w:rPr>
          <w:b/>
          <w:i/>
        </w:rPr>
      </w:pPr>
      <w:r w:rsidRPr="000267C7">
        <w:rPr>
          <w:b/>
          <w:i/>
        </w:rPr>
        <w:t xml:space="preserve">Джон </w:t>
      </w:r>
      <w:proofErr w:type="spellStart"/>
      <w:r w:rsidRPr="000267C7">
        <w:rPr>
          <w:b/>
          <w:i/>
        </w:rPr>
        <w:t>Донн</w:t>
      </w:r>
      <w:proofErr w:type="spellEnd"/>
    </w:p>
    <w:p w:rsidR="00044890" w:rsidRPr="000267C7" w:rsidRDefault="00044890" w:rsidP="00044890">
      <w:pPr>
        <w:rPr>
          <w:b/>
        </w:rPr>
      </w:pPr>
      <w:r w:rsidRPr="000267C7">
        <w:rPr>
          <w:b/>
        </w:rPr>
        <w:t>Хід уроку:</w:t>
      </w:r>
    </w:p>
    <w:p w:rsidR="00044890" w:rsidRPr="000267C7" w:rsidRDefault="00044890" w:rsidP="00044890">
      <w:pPr>
        <w:rPr>
          <w:b/>
        </w:rPr>
      </w:pPr>
      <w:r w:rsidRPr="000267C7">
        <w:rPr>
          <w:b/>
        </w:rPr>
        <w:t xml:space="preserve">І. Організація роботи на </w:t>
      </w:r>
      <w:proofErr w:type="spellStart"/>
      <w:r w:rsidRPr="000267C7">
        <w:rPr>
          <w:b/>
        </w:rPr>
        <w:t>уроці</w:t>
      </w:r>
      <w:proofErr w:type="spellEnd"/>
    </w:p>
    <w:p w:rsidR="00044890" w:rsidRPr="000267C7" w:rsidRDefault="00044890" w:rsidP="00044890">
      <w:pPr>
        <w:rPr>
          <w:b/>
        </w:rPr>
      </w:pPr>
      <w:r w:rsidRPr="000267C7">
        <w:rPr>
          <w:b/>
        </w:rPr>
        <w:t>ІІ. Мотивація навчальної діяльності</w:t>
      </w:r>
    </w:p>
    <w:p w:rsidR="00044890" w:rsidRPr="000267C7" w:rsidRDefault="00044890" w:rsidP="00044890">
      <w:r w:rsidRPr="000267C7">
        <w:t xml:space="preserve">Учитель: Яскравим представником англійської барокової лірики є Джон </w:t>
      </w:r>
      <w:proofErr w:type="spellStart"/>
      <w:r w:rsidRPr="000267C7">
        <w:t>Донн</w:t>
      </w:r>
      <w:proofErr w:type="spellEnd"/>
      <w:r w:rsidRPr="000267C7">
        <w:t xml:space="preserve">. Його творчість спрямована до релігійності і містики, виражає в Англії мотиви барокового мистецтва, яке на той час поширювалось в Західній Європі. В цей період містичні релігійні настрої переплітаються в поезії «метафізиків» з еротикою і монархізмом, відтворюючи політичний зріст симпатій англійської феодальної злості до католицизму. Джон </w:t>
      </w:r>
      <w:proofErr w:type="spellStart"/>
      <w:r w:rsidRPr="000267C7">
        <w:t>Донн</w:t>
      </w:r>
      <w:proofErr w:type="spellEnd"/>
      <w:r w:rsidRPr="000267C7">
        <w:t xml:space="preserve"> – визначний лідер «метафізичної школи» в англійській поезії першої половини ХVІІ ст. доктор богослов’я, автор понад 160 проповідей, що забезпечили йому славу відомого майстра не лише поезії, а й англійської прози. Поезії Донна притаманні свіжа метафоричність, оригінальний паралелізм, палка чуттєвість в поєднанні з трагічними мотивами.</w:t>
      </w:r>
    </w:p>
    <w:p w:rsidR="00044890" w:rsidRPr="000267C7" w:rsidRDefault="00044890" w:rsidP="00044890">
      <w:pPr>
        <w:rPr>
          <w:b/>
        </w:rPr>
      </w:pPr>
      <w:r w:rsidRPr="000267C7">
        <w:rPr>
          <w:b/>
        </w:rPr>
        <w:t>ІІІ. Оголошення теми та очікуваних результатів уроку</w:t>
      </w:r>
    </w:p>
    <w:p w:rsidR="00044890" w:rsidRPr="000267C7" w:rsidRDefault="00044890" w:rsidP="00044890">
      <w:pPr>
        <w:rPr>
          <w:i/>
        </w:rPr>
      </w:pPr>
      <w:r w:rsidRPr="000267C7">
        <w:rPr>
          <w:i/>
        </w:rPr>
        <w:lastRenderedPageBreak/>
        <w:t>(Запис в зошити)</w:t>
      </w:r>
    </w:p>
    <w:p w:rsidR="00044890" w:rsidRPr="000267C7" w:rsidRDefault="00044890" w:rsidP="00044890">
      <w:pPr>
        <w:rPr>
          <w:b/>
        </w:rPr>
      </w:pPr>
      <w:r w:rsidRPr="000267C7">
        <w:rPr>
          <w:b/>
        </w:rPr>
        <w:t>ІV. Сприйняття та засвоєння нового матеріалу</w:t>
      </w:r>
    </w:p>
    <w:p w:rsidR="00044890" w:rsidRPr="000267C7" w:rsidRDefault="00044890" w:rsidP="00044890">
      <w:pPr>
        <w:rPr>
          <w:b/>
          <w:i/>
        </w:rPr>
      </w:pPr>
      <w:r w:rsidRPr="000267C7">
        <w:rPr>
          <w:b/>
          <w:i/>
        </w:rPr>
        <w:t>1. Підсилена лекція</w:t>
      </w:r>
    </w:p>
    <w:p w:rsidR="00044890" w:rsidRPr="000267C7" w:rsidRDefault="00044890" w:rsidP="00044890">
      <w:r w:rsidRPr="000267C7">
        <w:rPr>
          <w:i/>
          <w:u w:val="single"/>
        </w:rPr>
        <w:t>Учитель</w:t>
      </w:r>
      <w:r w:rsidRPr="000267C7">
        <w:rPr>
          <w:i/>
        </w:rPr>
        <w:t xml:space="preserve">: </w:t>
      </w:r>
      <w:r w:rsidRPr="000267C7">
        <w:t>Мета лекції – ознайомлення з життєвим та творчим шляхом англійського поета доби бароко Джона Донна, його творами. Попрацюйте в парах, порадьтеся і заповніть першу частину таблиці, другу допрацюйте під час лекції.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1"/>
      </w:tblGrid>
      <w:tr w:rsidR="00044890" w:rsidRPr="000267C7" w:rsidTr="00C962E8">
        <w:trPr>
          <w:trHeight w:val="1245"/>
        </w:trPr>
        <w:tc>
          <w:tcPr>
            <w:tcW w:w="5010" w:type="dxa"/>
          </w:tcPr>
          <w:p w:rsidR="00044890" w:rsidRPr="000267C7" w:rsidRDefault="00044890" w:rsidP="00C962E8">
            <w:r w:rsidRPr="000267C7">
              <w:t>Що я знаю про добу бароко, її представників?</w:t>
            </w:r>
          </w:p>
        </w:tc>
        <w:tc>
          <w:tcPr>
            <w:tcW w:w="5011" w:type="dxa"/>
          </w:tcPr>
          <w:p w:rsidR="00044890" w:rsidRPr="000267C7" w:rsidRDefault="00044890" w:rsidP="00C962E8">
            <w:r w:rsidRPr="000267C7">
              <w:t>Що я дізнався про Джона Донна?</w:t>
            </w:r>
          </w:p>
        </w:tc>
      </w:tr>
      <w:tr w:rsidR="00044890" w:rsidRPr="000267C7" w:rsidTr="00C962E8">
        <w:trPr>
          <w:trHeight w:val="641"/>
        </w:trPr>
        <w:tc>
          <w:tcPr>
            <w:tcW w:w="5010" w:type="dxa"/>
          </w:tcPr>
          <w:p w:rsidR="00044890" w:rsidRPr="000267C7" w:rsidRDefault="00044890" w:rsidP="00C962E8"/>
        </w:tc>
        <w:tc>
          <w:tcPr>
            <w:tcW w:w="5011" w:type="dxa"/>
          </w:tcPr>
          <w:p w:rsidR="00044890" w:rsidRPr="000267C7" w:rsidRDefault="00044890" w:rsidP="00C962E8"/>
        </w:tc>
      </w:tr>
    </w:tbl>
    <w:p w:rsidR="00044890" w:rsidRPr="000267C7" w:rsidRDefault="00044890" w:rsidP="00044890">
      <w:r w:rsidRPr="000267C7">
        <w:t xml:space="preserve"> </w:t>
      </w:r>
    </w:p>
    <w:p w:rsidR="00044890" w:rsidRPr="000267C7" w:rsidRDefault="00044890" w:rsidP="00044890">
      <w:r w:rsidRPr="000267C7">
        <w:t xml:space="preserve">Джон </w:t>
      </w:r>
      <w:proofErr w:type="spellStart"/>
      <w:r w:rsidRPr="000267C7">
        <w:t>Донн</w:t>
      </w:r>
      <w:proofErr w:type="spellEnd"/>
      <w:r w:rsidRPr="000267C7">
        <w:t xml:space="preserve"> народився 21 січня або між 24 січня і 19 червня 1572 року в Лондоні в католицькій сім’ї. Його батько, Джон </w:t>
      </w:r>
      <w:proofErr w:type="spellStart"/>
      <w:r w:rsidRPr="000267C7">
        <w:t>Донн</w:t>
      </w:r>
      <w:proofErr w:type="spellEnd"/>
      <w:r w:rsidRPr="000267C7">
        <w:t xml:space="preserve"> був торговцем, а мати – Елізабет </w:t>
      </w:r>
      <w:proofErr w:type="spellStart"/>
      <w:r w:rsidRPr="000267C7">
        <w:t>Хейвуд</w:t>
      </w:r>
      <w:proofErr w:type="spellEnd"/>
      <w:r w:rsidRPr="000267C7">
        <w:t xml:space="preserve"> була дочкою драматурга Джона </w:t>
      </w:r>
      <w:proofErr w:type="spellStart"/>
      <w:r w:rsidRPr="000267C7">
        <w:t>Хейвуда</w:t>
      </w:r>
      <w:proofErr w:type="spellEnd"/>
      <w:r w:rsidRPr="000267C7">
        <w:t xml:space="preserve"> і внучатою племінницею Томаса Мора. Члени сім’ї через належність до католицької церкви неодноразово переслідувались з боку влади. Коли хлопчику було 3 роки, помер його батько, а через декілька місяців мати вийшла заміж за багатого вдівця Джона </w:t>
      </w:r>
      <w:proofErr w:type="spellStart"/>
      <w:r w:rsidRPr="000267C7">
        <w:t>Сіленджерса</w:t>
      </w:r>
      <w:proofErr w:type="spellEnd"/>
      <w:r w:rsidRPr="000267C7">
        <w:t xml:space="preserve">. Донна виховували в дусі католицизму. Навчався він в </w:t>
      </w:r>
      <w:proofErr w:type="spellStart"/>
      <w:r w:rsidRPr="000267C7">
        <w:t>Оксвордському</w:t>
      </w:r>
      <w:proofErr w:type="spellEnd"/>
      <w:r w:rsidRPr="000267C7">
        <w:t xml:space="preserve"> та </w:t>
      </w:r>
      <w:proofErr w:type="spellStart"/>
      <w:r w:rsidRPr="000267C7">
        <w:t>Кембріджському</w:t>
      </w:r>
      <w:proofErr w:type="spellEnd"/>
      <w:r w:rsidRPr="000267C7">
        <w:t xml:space="preserve"> університетах, але ні там, ні там диплома не одержав: діяли обмеження щодо католиків. Продовжив навчання в школі </w:t>
      </w:r>
      <w:proofErr w:type="spellStart"/>
      <w:r w:rsidRPr="000267C7">
        <w:t>Лінкольз</w:t>
      </w:r>
      <w:proofErr w:type="spellEnd"/>
      <w:r w:rsidRPr="000267C7">
        <w:t xml:space="preserve"> Інн. Після закінчення навчання здійснив подорож в Європу, на Азовські острови, деякий час жив в Італії та Іспанії.</w:t>
      </w:r>
    </w:p>
    <w:p w:rsidR="00044890" w:rsidRPr="000267C7" w:rsidRDefault="00044890" w:rsidP="00044890">
      <w:r w:rsidRPr="000267C7">
        <w:t xml:space="preserve">Після повернення до Англії працював секретарем в дуже впливового придворного, хранителя королівської печатки, сера Томаса </w:t>
      </w:r>
      <w:proofErr w:type="spellStart"/>
      <w:r w:rsidRPr="000267C7">
        <w:t>Еджертона</w:t>
      </w:r>
      <w:proofErr w:type="spellEnd"/>
      <w:r w:rsidRPr="000267C7">
        <w:t xml:space="preserve">. В 1601 він таємно одружився з племінницею свого патрона Анною Мор. Джон заробляв на життя адвокатурою, був помічником єпископа </w:t>
      </w:r>
      <w:proofErr w:type="spellStart"/>
      <w:r w:rsidRPr="000267C7">
        <w:t>Мортона</w:t>
      </w:r>
      <w:proofErr w:type="spellEnd"/>
      <w:r w:rsidRPr="000267C7">
        <w:t xml:space="preserve">. Двічі в 1601 та 1614 р. </w:t>
      </w:r>
    </w:p>
    <w:p w:rsidR="00044890" w:rsidRPr="000267C7" w:rsidRDefault="00044890" w:rsidP="00044890">
      <w:r w:rsidRPr="000267C7">
        <w:t xml:space="preserve">Джон </w:t>
      </w:r>
      <w:proofErr w:type="spellStart"/>
      <w:r w:rsidRPr="000267C7">
        <w:t>Донн</w:t>
      </w:r>
      <w:proofErr w:type="spellEnd"/>
      <w:r w:rsidRPr="000267C7">
        <w:t xml:space="preserve"> був депутатом парламенту, його покровителем був король Яків І.</w:t>
      </w:r>
    </w:p>
    <w:p w:rsidR="00044890" w:rsidRPr="000267C7" w:rsidRDefault="00044890" w:rsidP="00044890">
      <w:pPr>
        <w:rPr>
          <w:lang w:val="ru-RU"/>
        </w:rPr>
      </w:pPr>
      <w:r w:rsidRPr="000267C7">
        <w:t>В січні 1615 р. одержав сан диякона, потім – священника, регулярно виступав з проповідями в трьох церквах свого приходу. В 1618 р. став доктором богослов’</w:t>
      </w:r>
      <w:r w:rsidRPr="000267C7">
        <w:rPr>
          <w:lang w:val="ru-RU"/>
        </w:rPr>
        <w:t xml:space="preserve">я в </w:t>
      </w:r>
      <w:proofErr w:type="spellStart"/>
      <w:r w:rsidRPr="000267C7">
        <w:rPr>
          <w:lang w:val="ru-RU"/>
        </w:rPr>
        <w:t>Кембріджському</w:t>
      </w:r>
      <w:proofErr w:type="spellEnd"/>
      <w:r w:rsidRPr="000267C7">
        <w:rPr>
          <w:lang w:val="ru-RU"/>
        </w:rPr>
        <w:t xml:space="preserve"> </w:t>
      </w:r>
      <w:proofErr w:type="spellStart"/>
      <w:r w:rsidRPr="000267C7">
        <w:rPr>
          <w:lang w:val="ru-RU"/>
        </w:rPr>
        <w:t>університеті</w:t>
      </w:r>
      <w:proofErr w:type="spellEnd"/>
      <w:r w:rsidRPr="000267C7">
        <w:rPr>
          <w:lang w:val="ru-RU"/>
        </w:rPr>
        <w:t xml:space="preserve">, </w:t>
      </w:r>
      <w:proofErr w:type="spellStart"/>
      <w:r w:rsidRPr="000267C7">
        <w:rPr>
          <w:lang w:val="ru-RU"/>
        </w:rPr>
        <w:t>працював</w:t>
      </w:r>
      <w:proofErr w:type="spellEnd"/>
      <w:r w:rsidRPr="000267C7">
        <w:rPr>
          <w:lang w:val="ru-RU"/>
        </w:rPr>
        <w:t xml:space="preserve"> з дипломатичною </w:t>
      </w:r>
      <w:proofErr w:type="spellStart"/>
      <w:r w:rsidRPr="000267C7">
        <w:rPr>
          <w:lang w:val="ru-RU"/>
        </w:rPr>
        <w:t>місією</w:t>
      </w:r>
      <w:proofErr w:type="spellEnd"/>
      <w:r w:rsidRPr="000267C7">
        <w:rPr>
          <w:lang w:val="ru-RU"/>
        </w:rPr>
        <w:t xml:space="preserve"> в </w:t>
      </w:r>
      <w:proofErr w:type="spellStart"/>
      <w:r w:rsidRPr="000267C7">
        <w:rPr>
          <w:lang w:val="ru-RU"/>
        </w:rPr>
        <w:t>Німечинні</w:t>
      </w:r>
      <w:proofErr w:type="spellEnd"/>
      <w:r w:rsidRPr="000267C7">
        <w:rPr>
          <w:lang w:val="ru-RU"/>
        </w:rPr>
        <w:t xml:space="preserve"> (1619 р.), </w:t>
      </w:r>
      <w:proofErr w:type="spellStart"/>
      <w:proofErr w:type="gramStart"/>
      <w:r w:rsidRPr="000267C7">
        <w:rPr>
          <w:lang w:val="ru-RU"/>
        </w:rPr>
        <w:t>повернувся</w:t>
      </w:r>
      <w:proofErr w:type="spellEnd"/>
      <w:proofErr w:type="gramEnd"/>
      <w:r w:rsidRPr="000267C7">
        <w:rPr>
          <w:lang w:val="ru-RU"/>
        </w:rPr>
        <w:t xml:space="preserve"> в </w:t>
      </w:r>
      <w:proofErr w:type="spellStart"/>
      <w:r w:rsidRPr="000267C7">
        <w:rPr>
          <w:lang w:val="ru-RU"/>
        </w:rPr>
        <w:t>Англію</w:t>
      </w:r>
      <w:proofErr w:type="spellEnd"/>
      <w:r w:rsidRPr="000267C7">
        <w:rPr>
          <w:lang w:val="ru-RU"/>
        </w:rPr>
        <w:t xml:space="preserve"> в 1620 р. З листопада 1621 р. </w:t>
      </w:r>
      <w:proofErr w:type="spellStart"/>
      <w:r w:rsidRPr="000267C7">
        <w:rPr>
          <w:lang w:val="ru-RU"/>
        </w:rPr>
        <w:t>Був</w:t>
      </w:r>
      <w:proofErr w:type="spellEnd"/>
      <w:r w:rsidRPr="000267C7">
        <w:rPr>
          <w:lang w:val="ru-RU"/>
        </w:rPr>
        <w:t xml:space="preserve"> настоятелем Собору  Святого Павла в </w:t>
      </w:r>
      <w:proofErr w:type="spellStart"/>
      <w:r w:rsidRPr="000267C7">
        <w:rPr>
          <w:lang w:val="ru-RU"/>
        </w:rPr>
        <w:t>Лондоні</w:t>
      </w:r>
      <w:proofErr w:type="spellEnd"/>
      <w:r w:rsidRPr="000267C7">
        <w:rPr>
          <w:lang w:val="ru-RU"/>
        </w:rPr>
        <w:t xml:space="preserve">. </w:t>
      </w:r>
      <w:proofErr w:type="spellStart"/>
      <w:r w:rsidRPr="000267C7">
        <w:rPr>
          <w:lang w:val="ru-RU"/>
        </w:rPr>
        <w:t>Мав</w:t>
      </w:r>
      <w:proofErr w:type="spellEnd"/>
      <w:r w:rsidRPr="000267C7">
        <w:rPr>
          <w:lang w:val="ru-RU"/>
        </w:rPr>
        <w:t xml:space="preserve"> </w:t>
      </w:r>
      <w:proofErr w:type="spellStart"/>
      <w:r w:rsidRPr="000267C7">
        <w:rPr>
          <w:lang w:val="ru-RU"/>
        </w:rPr>
        <w:t>репутацію</w:t>
      </w:r>
      <w:proofErr w:type="spellEnd"/>
      <w:r w:rsidRPr="000267C7">
        <w:rPr>
          <w:lang w:val="ru-RU"/>
        </w:rPr>
        <w:t xml:space="preserve"> прекрасного оратора. Донн помер 31 </w:t>
      </w:r>
      <w:proofErr w:type="spellStart"/>
      <w:r w:rsidRPr="000267C7">
        <w:rPr>
          <w:lang w:val="ru-RU"/>
        </w:rPr>
        <w:t>березня</w:t>
      </w:r>
      <w:proofErr w:type="spellEnd"/>
      <w:r w:rsidRPr="000267C7">
        <w:rPr>
          <w:lang w:val="ru-RU"/>
        </w:rPr>
        <w:t xml:space="preserve"> 1631 р. </w:t>
      </w:r>
      <w:proofErr w:type="spellStart"/>
      <w:r w:rsidRPr="000267C7">
        <w:rPr>
          <w:lang w:val="ru-RU"/>
        </w:rPr>
        <w:t>Безпосередньо</w:t>
      </w:r>
      <w:proofErr w:type="spellEnd"/>
      <w:r w:rsidRPr="000267C7">
        <w:rPr>
          <w:lang w:val="ru-RU"/>
        </w:rPr>
        <w:t xml:space="preserve"> перед </w:t>
      </w:r>
      <w:proofErr w:type="spellStart"/>
      <w:r w:rsidRPr="000267C7">
        <w:rPr>
          <w:lang w:val="ru-RU"/>
        </w:rPr>
        <w:t>смертю</w:t>
      </w:r>
      <w:proofErr w:type="spellEnd"/>
      <w:r w:rsidRPr="000267C7">
        <w:rPr>
          <w:lang w:val="ru-RU"/>
        </w:rPr>
        <w:t xml:space="preserve"> наказав </w:t>
      </w:r>
      <w:proofErr w:type="spellStart"/>
      <w:r w:rsidRPr="000267C7">
        <w:rPr>
          <w:lang w:val="ru-RU"/>
        </w:rPr>
        <w:t>написати</w:t>
      </w:r>
      <w:proofErr w:type="spellEnd"/>
      <w:r w:rsidRPr="000267C7">
        <w:rPr>
          <w:lang w:val="ru-RU"/>
        </w:rPr>
        <w:t xml:space="preserve"> </w:t>
      </w:r>
      <w:proofErr w:type="spellStart"/>
      <w:r w:rsidRPr="000267C7">
        <w:rPr>
          <w:lang w:val="ru-RU"/>
        </w:rPr>
        <w:t>свій</w:t>
      </w:r>
      <w:proofErr w:type="spellEnd"/>
      <w:r w:rsidRPr="000267C7">
        <w:rPr>
          <w:lang w:val="ru-RU"/>
        </w:rPr>
        <w:t xml:space="preserve"> портрет в </w:t>
      </w:r>
      <w:proofErr w:type="spellStart"/>
      <w:r w:rsidRPr="000267C7">
        <w:rPr>
          <w:lang w:val="ru-RU"/>
        </w:rPr>
        <w:t>савані</w:t>
      </w:r>
      <w:proofErr w:type="spellEnd"/>
      <w:r w:rsidRPr="000267C7">
        <w:rPr>
          <w:lang w:val="ru-RU"/>
        </w:rPr>
        <w:t xml:space="preserve">. </w:t>
      </w:r>
      <w:proofErr w:type="spellStart"/>
      <w:r w:rsidRPr="000267C7">
        <w:rPr>
          <w:lang w:val="ru-RU"/>
        </w:rPr>
        <w:t>Скульптурний</w:t>
      </w:r>
      <w:proofErr w:type="spellEnd"/>
      <w:r w:rsidRPr="000267C7">
        <w:rPr>
          <w:lang w:val="ru-RU"/>
        </w:rPr>
        <w:t xml:space="preserve"> </w:t>
      </w:r>
      <w:proofErr w:type="spellStart"/>
      <w:r w:rsidRPr="000267C7">
        <w:rPr>
          <w:lang w:val="ru-RU"/>
        </w:rPr>
        <w:t>варіант</w:t>
      </w:r>
      <w:proofErr w:type="spellEnd"/>
      <w:r w:rsidRPr="000267C7">
        <w:rPr>
          <w:lang w:val="ru-RU"/>
        </w:rPr>
        <w:t xml:space="preserve"> </w:t>
      </w:r>
      <w:proofErr w:type="spellStart"/>
      <w:r w:rsidRPr="000267C7">
        <w:rPr>
          <w:lang w:val="ru-RU"/>
        </w:rPr>
        <w:t>цього</w:t>
      </w:r>
      <w:proofErr w:type="spellEnd"/>
      <w:r w:rsidRPr="000267C7">
        <w:rPr>
          <w:lang w:val="ru-RU"/>
        </w:rPr>
        <w:t xml:space="preserve"> портрета </w:t>
      </w:r>
      <w:proofErr w:type="spellStart"/>
      <w:r w:rsidRPr="000267C7">
        <w:rPr>
          <w:lang w:val="ru-RU"/>
        </w:rPr>
        <w:t>встановлено</w:t>
      </w:r>
      <w:proofErr w:type="spellEnd"/>
      <w:r w:rsidRPr="000267C7">
        <w:rPr>
          <w:lang w:val="ru-RU"/>
        </w:rPr>
        <w:t xml:space="preserve"> над могилою Дж. Донна в </w:t>
      </w:r>
      <w:proofErr w:type="spellStart"/>
      <w:r w:rsidRPr="000267C7">
        <w:rPr>
          <w:lang w:val="ru-RU"/>
        </w:rPr>
        <w:t>Соборі</w:t>
      </w:r>
      <w:proofErr w:type="spellEnd"/>
      <w:r w:rsidRPr="000267C7">
        <w:rPr>
          <w:lang w:val="ru-RU"/>
        </w:rPr>
        <w:t xml:space="preserve"> Святого Павла. Перша книга </w:t>
      </w:r>
      <w:proofErr w:type="spellStart"/>
      <w:r w:rsidRPr="000267C7">
        <w:rPr>
          <w:lang w:val="ru-RU"/>
        </w:rPr>
        <w:t>творів</w:t>
      </w:r>
      <w:proofErr w:type="spellEnd"/>
      <w:r w:rsidRPr="000267C7">
        <w:rPr>
          <w:lang w:val="ru-RU"/>
        </w:rPr>
        <w:t xml:space="preserve"> автора </w:t>
      </w:r>
      <w:r w:rsidRPr="000267C7">
        <w:t>з</w:t>
      </w:r>
      <w:r w:rsidRPr="000267C7">
        <w:rPr>
          <w:lang w:val="ru-RU"/>
        </w:rPr>
        <w:t xml:space="preserve">'явилась </w:t>
      </w:r>
      <w:proofErr w:type="spellStart"/>
      <w:r w:rsidRPr="000267C7">
        <w:rPr>
          <w:lang w:val="ru-RU"/>
        </w:rPr>
        <w:t>вже</w:t>
      </w:r>
      <w:proofErr w:type="spellEnd"/>
      <w:r w:rsidRPr="000267C7">
        <w:rPr>
          <w:lang w:val="ru-RU"/>
        </w:rPr>
        <w:t xml:space="preserve"> </w:t>
      </w:r>
      <w:proofErr w:type="spellStart"/>
      <w:r w:rsidRPr="000267C7">
        <w:rPr>
          <w:lang w:val="ru-RU"/>
        </w:rPr>
        <w:t>після</w:t>
      </w:r>
      <w:proofErr w:type="spellEnd"/>
      <w:r w:rsidRPr="000267C7">
        <w:rPr>
          <w:lang w:val="ru-RU"/>
        </w:rPr>
        <w:t xml:space="preserve"> </w:t>
      </w:r>
      <w:proofErr w:type="spellStart"/>
      <w:r w:rsidRPr="000267C7">
        <w:rPr>
          <w:lang w:val="ru-RU"/>
        </w:rPr>
        <w:t>його</w:t>
      </w:r>
      <w:proofErr w:type="spellEnd"/>
      <w:r w:rsidRPr="000267C7">
        <w:rPr>
          <w:lang w:val="ru-RU"/>
        </w:rPr>
        <w:t xml:space="preserve"> </w:t>
      </w:r>
      <w:proofErr w:type="spellStart"/>
      <w:r w:rsidRPr="000267C7">
        <w:rPr>
          <w:lang w:val="ru-RU"/>
        </w:rPr>
        <w:t>смерті</w:t>
      </w:r>
      <w:proofErr w:type="spellEnd"/>
      <w:r w:rsidRPr="000267C7">
        <w:rPr>
          <w:lang w:val="ru-RU"/>
        </w:rPr>
        <w:t xml:space="preserve"> в1633 </w:t>
      </w:r>
      <w:proofErr w:type="spellStart"/>
      <w:r w:rsidRPr="000267C7">
        <w:rPr>
          <w:lang w:val="ru-RU"/>
        </w:rPr>
        <w:t>році</w:t>
      </w:r>
      <w:proofErr w:type="spellEnd"/>
      <w:r w:rsidRPr="000267C7">
        <w:rPr>
          <w:lang w:val="ru-RU"/>
        </w:rPr>
        <w:t>.</w:t>
      </w:r>
    </w:p>
    <w:p w:rsidR="00044890" w:rsidRPr="000267C7" w:rsidRDefault="00044890" w:rsidP="00044890">
      <w:pPr>
        <w:rPr>
          <w:lang w:val="ru-RU"/>
        </w:rPr>
      </w:pPr>
      <w:r w:rsidRPr="000267C7">
        <w:rPr>
          <w:b/>
          <w:i/>
          <w:lang w:val="ru-RU"/>
        </w:rPr>
        <w:lastRenderedPageBreak/>
        <w:t xml:space="preserve">2. </w:t>
      </w:r>
      <w:proofErr w:type="spellStart"/>
      <w:r w:rsidRPr="000267C7">
        <w:rPr>
          <w:b/>
          <w:i/>
          <w:lang w:val="ru-RU"/>
        </w:rPr>
        <w:t>Виступ</w:t>
      </w:r>
      <w:proofErr w:type="spellEnd"/>
      <w:r w:rsidRPr="000267C7">
        <w:rPr>
          <w:lang w:val="ru-RU"/>
        </w:rPr>
        <w:t xml:space="preserve"> з </w:t>
      </w:r>
      <w:proofErr w:type="spellStart"/>
      <w:r w:rsidRPr="000267C7">
        <w:rPr>
          <w:lang w:val="ru-RU"/>
        </w:rPr>
        <w:t>індивідуальним</w:t>
      </w:r>
      <w:proofErr w:type="spellEnd"/>
      <w:r w:rsidRPr="000267C7">
        <w:rPr>
          <w:lang w:val="ru-RU"/>
        </w:rPr>
        <w:t xml:space="preserve"> </w:t>
      </w:r>
      <w:proofErr w:type="spellStart"/>
      <w:r w:rsidRPr="000267C7">
        <w:rPr>
          <w:lang w:val="ru-RU"/>
        </w:rPr>
        <w:t>завданням</w:t>
      </w:r>
      <w:proofErr w:type="spellEnd"/>
      <w:r w:rsidRPr="000267C7">
        <w:rPr>
          <w:lang w:val="ru-RU"/>
        </w:rPr>
        <w:t xml:space="preserve"> </w:t>
      </w:r>
      <w:proofErr w:type="spellStart"/>
      <w:r w:rsidRPr="000267C7">
        <w:rPr>
          <w:b/>
          <w:i/>
          <w:lang w:val="ru-RU"/>
        </w:rPr>
        <w:t>учня-літературознавця</w:t>
      </w:r>
      <w:proofErr w:type="spellEnd"/>
      <w:r w:rsidRPr="000267C7">
        <w:rPr>
          <w:b/>
          <w:i/>
          <w:lang w:val="ru-RU"/>
        </w:rPr>
        <w:t>.</w:t>
      </w:r>
    </w:p>
    <w:p w:rsidR="00044890" w:rsidRPr="000267C7" w:rsidRDefault="00044890" w:rsidP="00044890">
      <w:r w:rsidRPr="000267C7">
        <w:rPr>
          <w:lang w:val="ru-RU"/>
        </w:rPr>
        <w:t xml:space="preserve"> </w:t>
      </w:r>
      <w:proofErr w:type="spellStart"/>
      <w:r w:rsidRPr="000267C7">
        <w:rPr>
          <w:lang w:val="ru-RU"/>
        </w:rPr>
        <w:t>Однією</w:t>
      </w:r>
      <w:proofErr w:type="spellEnd"/>
      <w:r w:rsidRPr="000267C7">
        <w:rPr>
          <w:lang w:val="ru-RU"/>
        </w:rPr>
        <w:t xml:space="preserve"> з вершин </w:t>
      </w:r>
      <w:proofErr w:type="spellStart"/>
      <w:r w:rsidRPr="000267C7">
        <w:rPr>
          <w:lang w:val="ru-RU"/>
        </w:rPr>
        <w:t>творчості</w:t>
      </w:r>
      <w:proofErr w:type="spellEnd"/>
      <w:r w:rsidRPr="000267C7">
        <w:rPr>
          <w:lang w:val="ru-RU"/>
        </w:rPr>
        <w:t xml:space="preserve"> Джона Донна </w:t>
      </w:r>
      <w:proofErr w:type="spellStart"/>
      <w:r w:rsidRPr="000267C7">
        <w:rPr>
          <w:lang w:val="ru-RU"/>
        </w:rPr>
        <w:t>вважають</w:t>
      </w:r>
      <w:proofErr w:type="spellEnd"/>
      <w:r w:rsidRPr="000267C7">
        <w:rPr>
          <w:lang w:val="ru-RU"/>
        </w:rPr>
        <w:t xml:space="preserve"> цикл </w:t>
      </w:r>
      <w:proofErr w:type="spellStart"/>
      <w:r w:rsidRPr="000267C7">
        <w:rPr>
          <w:lang w:val="ru-RU"/>
        </w:rPr>
        <w:t>сонетів</w:t>
      </w:r>
      <w:proofErr w:type="spellEnd"/>
      <w:r w:rsidRPr="000267C7">
        <w:rPr>
          <w:lang w:val="ru-RU"/>
        </w:rPr>
        <w:t xml:space="preserve"> </w:t>
      </w:r>
      <w:proofErr w:type="spellStart"/>
      <w:r w:rsidRPr="000267C7">
        <w:rPr>
          <w:i/>
          <w:lang w:val="ru-RU"/>
        </w:rPr>
        <w:t>La</w:t>
      </w:r>
      <w:proofErr w:type="spellEnd"/>
      <w:r w:rsidRPr="000267C7">
        <w:rPr>
          <w:i/>
          <w:lang w:val="ru-RU"/>
        </w:rPr>
        <w:t xml:space="preserve"> </w:t>
      </w:r>
      <w:proofErr w:type="spellStart"/>
      <w:r w:rsidRPr="000267C7">
        <w:rPr>
          <w:i/>
          <w:lang w:val="ru-RU"/>
        </w:rPr>
        <w:t>Corona</w:t>
      </w:r>
      <w:proofErr w:type="spellEnd"/>
      <w:r w:rsidRPr="000267C7">
        <w:rPr>
          <w:lang w:val="ru-RU"/>
        </w:rPr>
        <w:t xml:space="preserve"> (</w:t>
      </w:r>
      <w:proofErr w:type="spellStart"/>
      <w:r w:rsidRPr="000267C7">
        <w:rPr>
          <w:lang w:val="ru-RU"/>
        </w:rPr>
        <w:t>біля</w:t>
      </w:r>
      <w:proofErr w:type="spellEnd"/>
      <w:r w:rsidRPr="000267C7">
        <w:rPr>
          <w:lang w:val="ru-RU"/>
        </w:rPr>
        <w:t xml:space="preserve"> 1607 – 1609 </w:t>
      </w:r>
      <w:r w:rsidRPr="000267C7">
        <w:t xml:space="preserve">р.) і </w:t>
      </w:r>
      <w:r w:rsidRPr="000267C7">
        <w:rPr>
          <w:i/>
          <w:u w:val="single"/>
        </w:rPr>
        <w:t>«Священні сонети».</w:t>
      </w:r>
      <w:r w:rsidRPr="000267C7">
        <w:t xml:space="preserve"> «Священні сонети» або «Доброчесні сонети» – це  19 сонетів, 16 з яких написані в 1609 – 1611 рр., останні 3 – після 1617 р. </w:t>
      </w:r>
      <w:r w:rsidRPr="000267C7">
        <w:rPr>
          <w:b/>
          <w:u w:val="single"/>
        </w:rPr>
        <w:t>Тема цього циклу</w:t>
      </w:r>
      <w:r w:rsidRPr="000267C7">
        <w:t xml:space="preserve"> – усвідомлення людиною невідворотності смерті, подолання страху смерті і набуття нею безсмертя.</w:t>
      </w:r>
    </w:p>
    <w:p w:rsidR="00044890" w:rsidRPr="000267C7" w:rsidRDefault="00044890" w:rsidP="00044890">
      <w:pPr>
        <w:rPr>
          <w:i/>
        </w:rPr>
      </w:pPr>
      <w:r w:rsidRPr="000267C7">
        <w:rPr>
          <w:i/>
        </w:rPr>
        <w:t>(Запис в зошити)</w:t>
      </w:r>
    </w:p>
    <w:p w:rsidR="00044890" w:rsidRPr="000267C7" w:rsidRDefault="00044890" w:rsidP="00044890">
      <w:r w:rsidRPr="000267C7">
        <w:t xml:space="preserve"> Віршовані твори створені в новаторській для поезії того часу формі </w:t>
      </w:r>
      <w:r w:rsidRPr="000267C7">
        <w:rPr>
          <w:b/>
          <w:u w:val="single"/>
        </w:rPr>
        <w:t>драматичного монологу.</w:t>
      </w:r>
    </w:p>
    <w:p w:rsidR="00044890" w:rsidRPr="000267C7" w:rsidRDefault="00044890" w:rsidP="00044890">
      <w:pPr>
        <w:rPr>
          <w:b/>
          <w:i/>
        </w:rPr>
      </w:pPr>
      <w:r w:rsidRPr="000267C7">
        <w:rPr>
          <w:b/>
          <w:i/>
        </w:rPr>
        <w:t>3. Виступ учня–біографа</w:t>
      </w:r>
    </w:p>
    <w:p w:rsidR="00044890" w:rsidRPr="000267C7" w:rsidRDefault="00044890" w:rsidP="00044890">
      <w:r w:rsidRPr="000267C7">
        <w:t>Внутрішній розлад героя – головний мотив творів Донна. Поета приваблюють складні почуття протиріч, боротьба емоцій, напруженість, а тому антитеза – головний композиційний прийом. Характерною для поезії Донна є музичність, скритість метафор і порівнянь – все це нагадує манеру багатьох поетів Італії та Іспанії.</w:t>
      </w:r>
    </w:p>
    <w:p w:rsidR="00044890" w:rsidRPr="000267C7" w:rsidRDefault="00044890" w:rsidP="00044890">
      <w:proofErr w:type="spellStart"/>
      <w:r w:rsidRPr="000267C7">
        <w:t>Дж</w:t>
      </w:r>
      <w:proofErr w:type="spellEnd"/>
      <w:r w:rsidRPr="000267C7">
        <w:t xml:space="preserve">. </w:t>
      </w:r>
      <w:proofErr w:type="spellStart"/>
      <w:r w:rsidRPr="000267C7">
        <w:t>Донн</w:t>
      </w:r>
      <w:proofErr w:type="spellEnd"/>
      <w:r w:rsidRPr="000267C7">
        <w:t xml:space="preserve"> як поет дуже складний, а часом і трохи загадковий. Його вірші абсолютно не вміщуються в рамки готових визначень і немов навмисне дратують читача своєю багатозначністю, несподіваними контрастами і поворотами думок, поєднанням тверезо-аналітичних ідей із сплесками пристрастей, постійними пошуками і постійною незадоволеністю. Це поет, який поєднував у своїх віршах не поєднане, наприклад, техніку, математику, астрономію із духовним. Це поет-урбаніст, який у своїх віршах використовував повсякденну лексику, писав про життя людей у містах. В поезії він передає складний внутрішній світ людини ( у цьому схожість його із Шекспіром). Визначним його надбанням є використання парадоксального у своїх віршах, саме тому його відносять до поетів-метафізиків.</w:t>
      </w:r>
    </w:p>
    <w:p w:rsidR="00044890" w:rsidRPr="000267C7" w:rsidRDefault="00044890" w:rsidP="00044890">
      <w:r w:rsidRPr="000267C7">
        <w:t xml:space="preserve">В архіві Джона Донна </w:t>
      </w:r>
      <w:proofErr w:type="spellStart"/>
      <w:r w:rsidRPr="000267C7">
        <w:t>збереглася</w:t>
      </w:r>
      <w:proofErr w:type="spellEnd"/>
      <w:r w:rsidRPr="000267C7">
        <w:t xml:space="preserve"> велика кількість рукописів. В основному це проза – трактати, есе, проповіді, хоча в історію англійської культури він увійшов як основоположник філософської любовної лірики.</w:t>
      </w:r>
    </w:p>
    <w:p w:rsidR="00044890" w:rsidRPr="000267C7" w:rsidRDefault="00044890" w:rsidP="00044890">
      <w:pPr>
        <w:rPr>
          <w:b/>
          <w:i/>
        </w:rPr>
      </w:pPr>
      <w:r w:rsidRPr="000267C7">
        <w:rPr>
          <w:b/>
          <w:i/>
        </w:rPr>
        <w:t>4. Читання вчителем поезії «Щоб мучить  мене…»</w:t>
      </w:r>
    </w:p>
    <w:p w:rsidR="00044890" w:rsidRPr="000267C7" w:rsidRDefault="00044890" w:rsidP="00044890">
      <w:pPr>
        <w:rPr>
          <w:b/>
        </w:rPr>
      </w:pPr>
      <w:r w:rsidRPr="000267C7">
        <w:rPr>
          <w:b/>
        </w:rPr>
        <w:t>Сонет 19</w:t>
      </w:r>
    </w:p>
    <w:p w:rsidR="00044890" w:rsidRPr="000267C7" w:rsidRDefault="00044890" w:rsidP="00044890">
      <w:r w:rsidRPr="000267C7">
        <w:t>Щоб мучить мене, крайнощі у всім</w:t>
      </w:r>
    </w:p>
    <w:p w:rsidR="00044890" w:rsidRPr="000267C7" w:rsidRDefault="00044890" w:rsidP="00044890">
      <w:r w:rsidRPr="000267C7">
        <w:t>Зійшлися; я – клубок із протиріч,</w:t>
      </w:r>
    </w:p>
    <w:p w:rsidR="00044890" w:rsidRPr="000267C7" w:rsidRDefault="00044890" w:rsidP="00044890">
      <w:r w:rsidRPr="000267C7">
        <w:t>В душі моїй зустрілись день і ніч,</w:t>
      </w:r>
    </w:p>
    <w:p w:rsidR="00044890" w:rsidRPr="000267C7" w:rsidRDefault="00044890" w:rsidP="00044890">
      <w:r w:rsidRPr="000267C7">
        <w:t>Веселий щойно -  враз стаю сумним,</w:t>
      </w:r>
    </w:p>
    <w:p w:rsidR="00044890" w:rsidRPr="000267C7" w:rsidRDefault="00044890" w:rsidP="00044890">
      <w:r w:rsidRPr="000267C7">
        <w:t>Впадаю в гріх й розкаююсь у нім,</w:t>
      </w:r>
    </w:p>
    <w:p w:rsidR="00044890" w:rsidRPr="000267C7" w:rsidRDefault="00044890" w:rsidP="00044890">
      <w:r w:rsidRPr="000267C7">
        <w:lastRenderedPageBreak/>
        <w:t>Любов кляну й хвалу їй шлю навстріч,</w:t>
      </w:r>
    </w:p>
    <w:p w:rsidR="00044890" w:rsidRPr="000267C7" w:rsidRDefault="00044890" w:rsidP="00044890">
      <w:r w:rsidRPr="000267C7">
        <w:t xml:space="preserve">Вогонь я й лід, жену й тікаю </w:t>
      </w:r>
      <w:proofErr w:type="spellStart"/>
      <w:r w:rsidRPr="000267C7">
        <w:t>пріч</w:t>
      </w:r>
      <w:proofErr w:type="spellEnd"/>
      <w:r w:rsidRPr="000267C7">
        <w:t>,</w:t>
      </w:r>
    </w:p>
    <w:p w:rsidR="00044890" w:rsidRPr="000267C7" w:rsidRDefault="00044890" w:rsidP="00044890">
      <w:r w:rsidRPr="000267C7">
        <w:t>Німий в мольбі, великий у малім.</w:t>
      </w:r>
    </w:p>
    <w:p w:rsidR="00044890" w:rsidRPr="000267C7" w:rsidRDefault="00044890" w:rsidP="00044890">
      <w:r w:rsidRPr="000267C7">
        <w:t xml:space="preserve">Я зневажав ще вчора небеса – </w:t>
      </w:r>
    </w:p>
    <w:p w:rsidR="00044890" w:rsidRPr="000267C7" w:rsidRDefault="00044890" w:rsidP="00044890">
      <w:r w:rsidRPr="000267C7">
        <w:t>Молюсь сьогодні й Богові лещу,</w:t>
      </w:r>
    </w:p>
    <w:p w:rsidR="00044890" w:rsidRPr="000267C7" w:rsidRDefault="00044890" w:rsidP="00044890">
      <w:r w:rsidRPr="000267C7">
        <w:t xml:space="preserve">А завтра вже від страху затремчу – </w:t>
      </w:r>
    </w:p>
    <w:p w:rsidR="00044890" w:rsidRPr="000267C7" w:rsidRDefault="00044890" w:rsidP="00044890">
      <w:r w:rsidRPr="000267C7">
        <w:t xml:space="preserve">Й набожність потім знов моя </w:t>
      </w:r>
      <w:proofErr w:type="spellStart"/>
      <w:r w:rsidRPr="000267C7">
        <w:t>згаса</w:t>
      </w:r>
      <w:proofErr w:type="spellEnd"/>
      <w:r w:rsidRPr="000267C7">
        <w:t>.</w:t>
      </w:r>
    </w:p>
    <w:p w:rsidR="00044890" w:rsidRPr="000267C7" w:rsidRDefault="00044890" w:rsidP="00044890">
      <w:r w:rsidRPr="000267C7">
        <w:t>Коли тремтів від страху я – ті дні</w:t>
      </w:r>
    </w:p>
    <w:p w:rsidR="00044890" w:rsidRPr="000267C7" w:rsidRDefault="00044890" w:rsidP="00044890">
      <w:r w:rsidRPr="000267C7">
        <w:t>Спасіння, може, принесуть мені.</w:t>
      </w:r>
    </w:p>
    <w:p w:rsidR="00044890" w:rsidRPr="000267C7" w:rsidRDefault="00044890" w:rsidP="00044890">
      <w:pPr>
        <w:rPr>
          <w:b/>
          <w:i/>
          <w:u w:val="single"/>
        </w:rPr>
      </w:pPr>
      <w:r w:rsidRPr="000267C7">
        <w:rPr>
          <w:b/>
          <w:i/>
          <w:u w:val="single"/>
        </w:rPr>
        <w:t>5. Вчитель:</w:t>
      </w:r>
    </w:p>
    <w:p w:rsidR="00044890" w:rsidRPr="000267C7" w:rsidRDefault="00044890" w:rsidP="00044890">
      <w:proofErr w:type="spellStart"/>
      <w:r w:rsidRPr="000267C7">
        <w:t>Донн</w:t>
      </w:r>
      <w:proofErr w:type="spellEnd"/>
      <w:r w:rsidRPr="000267C7">
        <w:t xml:space="preserve"> – це бароковий поет, у його поезії поєднано містику і сакральне, він звертався до янголів, Бога, Богоматері, оскільки світ доби Донна – це  світ, у якому сакральне і містичне поєднання в один ланцюг.</w:t>
      </w:r>
    </w:p>
    <w:p w:rsidR="00044890" w:rsidRPr="000267C7" w:rsidRDefault="00044890" w:rsidP="00044890">
      <w:pPr>
        <w:numPr>
          <w:ilvl w:val="0"/>
          <w:numId w:val="1"/>
        </w:numPr>
        <w:rPr>
          <w:i/>
          <w:u w:val="single"/>
        </w:rPr>
      </w:pPr>
      <w:r w:rsidRPr="000267C7">
        <w:rPr>
          <w:i/>
          <w:u w:val="single"/>
        </w:rPr>
        <w:t>Бесіда з учнями:</w:t>
      </w:r>
    </w:p>
    <w:p w:rsidR="00044890" w:rsidRPr="000267C7" w:rsidRDefault="00044890" w:rsidP="00044890">
      <w:pPr>
        <w:numPr>
          <w:ilvl w:val="0"/>
          <w:numId w:val="2"/>
        </w:numPr>
      </w:pPr>
      <w:r w:rsidRPr="000267C7">
        <w:t>Які думки, почуття викликав у вас вірш?</w:t>
      </w:r>
    </w:p>
    <w:p w:rsidR="00044890" w:rsidRPr="000267C7" w:rsidRDefault="00044890" w:rsidP="00044890">
      <w:pPr>
        <w:numPr>
          <w:ilvl w:val="0"/>
          <w:numId w:val="2"/>
        </w:numPr>
      </w:pPr>
      <w:r w:rsidRPr="000267C7">
        <w:t>Наведіть приклади протиставлення (день – ніч, веселий – сумний, вогонь – лід, великий – малий).</w:t>
      </w:r>
    </w:p>
    <w:p w:rsidR="00044890" w:rsidRPr="000267C7" w:rsidRDefault="00044890" w:rsidP="00044890">
      <w:pPr>
        <w:numPr>
          <w:ilvl w:val="0"/>
          <w:numId w:val="2"/>
        </w:numPr>
      </w:pPr>
      <w:r w:rsidRPr="000267C7">
        <w:t>Як називається такий прийом?</w:t>
      </w:r>
    </w:p>
    <w:p w:rsidR="00044890" w:rsidRPr="000267C7" w:rsidRDefault="00044890" w:rsidP="00044890">
      <w:pPr>
        <w:numPr>
          <w:ilvl w:val="0"/>
          <w:numId w:val="1"/>
        </w:numPr>
        <w:rPr>
          <w:i/>
        </w:rPr>
      </w:pPr>
      <w:r w:rsidRPr="000267C7">
        <w:rPr>
          <w:i/>
        </w:rPr>
        <w:t>Запис в словники літературознавчих понять.</w:t>
      </w:r>
    </w:p>
    <w:p w:rsidR="00044890" w:rsidRPr="000267C7" w:rsidRDefault="00044890" w:rsidP="00044890">
      <w:pPr>
        <w:numPr>
          <w:ilvl w:val="0"/>
          <w:numId w:val="3"/>
        </w:numPr>
      </w:pPr>
      <w:r w:rsidRPr="000267C7">
        <w:rPr>
          <w:b/>
        </w:rPr>
        <w:t xml:space="preserve">Антитеза </w:t>
      </w:r>
      <w:r w:rsidRPr="000267C7">
        <w:t xml:space="preserve">( від </w:t>
      </w:r>
      <w:proofErr w:type="spellStart"/>
      <w:r w:rsidRPr="000267C7">
        <w:t>грец</w:t>
      </w:r>
      <w:proofErr w:type="spellEnd"/>
      <w:r w:rsidRPr="000267C7">
        <w:t xml:space="preserve">. </w:t>
      </w:r>
      <w:proofErr w:type="spellStart"/>
      <w:r w:rsidRPr="000267C7">
        <w:t>аntithesis</w:t>
      </w:r>
      <w:proofErr w:type="spellEnd"/>
      <w:r w:rsidRPr="000267C7">
        <w:t xml:space="preserve"> – суперечність) – протиставлення явищ, понять, почуттів, думок, характерів. Для створення антитези письменники використовують антоніми.</w:t>
      </w:r>
    </w:p>
    <w:p w:rsidR="00044890" w:rsidRPr="000267C7" w:rsidRDefault="00044890" w:rsidP="00044890">
      <w:pPr>
        <w:numPr>
          <w:ilvl w:val="0"/>
          <w:numId w:val="1"/>
        </w:numPr>
      </w:pPr>
      <w:r w:rsidRPr="000267C7">
        <w:rPr>
          <w:i/>
        </w:rPr>
        <w:t>Вчитель:</w:t>
      </w:r>
      <w:r w:rsidRPr="000267C7">
        <w:t xml:space="preserve"> давайте зараз прослухаємо ще один вірш Джона Донна «Доброго ранку» і порівнюємо його з сонетом 19.</w:t>
      </w:r>
    </w:p>
    <w:p w:rsidR="00044890" w:rsidRPr="000267C7" w:rsidRDefault="00044890" w:rsidP="00044890">
      <w:pPr>
        <w:numPr>
          <w:ilvl w:val="0"/>
          <w:numId w:val="1"/>
        </w:numPr>
      </w:pPr>
      <w:r w:rsidRPr="000267C7">
        <w:rPr>
          <w:i/>
        </w:rPr>
        <w:t>Випереджувальне завдання:</w:t>
      </w:r>
      <w:r w:rsidRPr="000267C7">
        <w:t xml:space="preserve"> виразне читання учнем поезії «Доброго ранку».</w:t>
      </w:r>
    </w:p>
    <w:p w:rsidR="00044890" w:rsidRPr="000267C7" w:rsidRDefault="00044890" w:rsidP="00044890">
      <w:pPr>
        <w:numPr>
          <w:ilvl w:val="0"/>
          <w:numId w:val="1"/>
        </w:numPr>
      </w:pPr>
      <w:r w:rsidRPr="000267C7">
        <w:rPr>
          <w:i/>
        </w:rPr>
        <w:t>Учень–літературознавець:</w:t>
      </w:r>
      <w:r w:rsidRPr="000267C7">
        <w:t xml:space="preserve"> Поезія «Доброго ранку» належить до любовної лірики. Поет розповідає про те, як закохані, прокинувшись удосвіта, усвідомлюють силу почуття, яке створює для них особливий світ, що протистоїть цілому Всесвіту. Вірш пройнятий оптимістичним життєрадісним пафосом. Кохання – це єднання двох сердець, шлях сердець, шлях у безкінечність і безсмертя. </w:t>
      </w:r>
    </w:p>
    <w:p w:rsidR="00044890" w:rsidRPr="000267C7" w:rsidRDefault="00044890" w:rsidP="00044890">
      <w:r w:rsidRPr="000267C7">
        <w:lastRenderedPageBreak/>
        <w:t>Характерний для барокової літератури прийом контрасту виявляється у протиставленні світу, де «живе кохання», навколишній дійсності. Поет у творі стверджує думку про велич і життєдайну силу кохання.</w:t>
      </w:r>
    </w:p>
    <w:p w:rsidR="00044890" w:rsidRPr="000267C7" w:rsidRDefault="00044890" w:rsidP="00044890">
      <w:pPr>
        <w:numPr>
          <w:ilvl w:val="0"/>
          <w:numId w:val="1"/>
        </w:numPr>
      </w:pPr>
      <w:r w:rsidRPr="000267C7">
        <w:rPr>
          <w:i/>
        </w:rPr>
        <w:t>Самостійна робота.</w:t>
      </w:r>
      <w:r w:rsidRPr="000267C7">
        <w:t xml:space="preserve"> Читання учнями поезій.</w:t>
      </w:r>
    </w:p>
    <w:p w:rsidR="00044890" w:rsidRPr="000267C7" w:rsidRDefault="00044890" w:rsidP="00044890">
      <w:pPr>
        <w:rPr>
          <w:b/>
        </w:rPr>
      </w:pPr>
      <w:r w:rsidRPr="000267C7">
        <w:rPr>
          <w:b/>
        </w:rPr>
        <w:t>V</w:t>
      </w:r>
      <w:r w:rsidRPr="000267C7">
        <w:rPr>
          <w:b/>
          <w:lang w:val="ru-RU"/>
        </w:rPr>
        <w:t>.</w:t>
      </w:r>
      <w:r w:rsidRPr="000267C7">
        <w:rPr>
          <w:b/>
        </w:rPr>
        <w:t xml:space="preserve"> Застосування знань, умінь та навичок</w:t>
      </w:r>
    </w:p>
    <w:p w:rsidR="00044890" w:rsidRPr="000267C7" w:rsidRDefault="00044890" w:rsidP="00044890">
      <w:pPr>
        <w:rPr>
          <w:i/>
        </w:rPr>
      </w:pPr>
      <w:r w:rsidRPr="000267C7">
        <w:rPr>
          <w:i/>
        </w:rPr>
        <w:t>(Робота над ІІ частиною таблиці)</w:t>
      </w:r>
    </w:p>
    <w:p w:rsidR="00044890" w:rsidRPr="000267C7" w:rsidRDefault="00044890" w:rsidP="00044890">
      <w:pPr>
        <w:rPr>
          <w:b/>
        </w:rPr>
      </w:pPr>
      <w:r w:rsidRPr="000267C7">
        <w:rPr>
          <w:b/>
          <w:lang w:val="ru-RU"/>
        </w:rPr>
        <w:t>V</w:t>
      </w:r>
      <w:r w:rsidRPr="000267C7">
        <w:rPr>
          <w:b/>
        </w:rPr>
        <w:t>І. Підбиття підсумків уроку</w:t>
      </w:r>
    </w:p>
    <w:p w:rsidR="00044890" w:rsidRPr="000267C7" w:rsidRDefault="00044890" w:rsidP="00044890">
      <w:pPr>
        <w:numPr>
          <w:ilvl w:val="0"/>
          <w:numId w:val="4"/>
        </w:numPr>
      </w:pPr>
      <w:r w:rsidRPr="000267C7">
        <w:rPr>
          <w:i/>
        </w:rPr>
        <w:t>Цитатна доріжка.</w:t>
      </w:r>
      <w:r w:rsidRPr="000267C7">
        <w:t xml:space="preserve"> </w:t>
      </w:r>
      <w:r w:rsidRPr="000267C7">
        <w:rPr>
          <w:b/>
          <w:i/>
          <w:u w:val="single"/>
        </w:rPr>
        <w:t>Завдання:</w:t>
      </w:r>
      <w:r w:rsidRPr="000267C7">
        <w:t xml:space="preserve"> навести цитати з твору, що підтверджують різні прояви людської натури, складність духовного життя особистості.</w:t>
      </w:r>
    </w:p>
    <w:p w:rsidR="00044890" w:rsidRPr="000267C7" w:rsidRDefault="00044890" w:rsidP="00044890">
      <w:pPr>
        <w:numPr>
          <w:ilvl w:val="0"/>
          <w:numId w:val="4"/>
        </w:numPr>
      </w:pPr>
      <w:r w:rsidRPr="000267C7">
        <w:rPr>
          <w:i/>
        </w:rPr>
        <w:t>«Кола Венна».</w:t>
      </w:r>
      <w:r w:rsidRPr="000267C7">
        <w:t xml:space="preserve"> </w:t>
      </w:r>
      <w:r w:rsidRPr="000267C7">
        <w:rPr>
          <w:b/>
          <w:i/>
          <w:u w:val="single"/>
        </w:rPr>
        <w:t>Завдання:</w:t>
      </w:r>
      <w:r w:rsidRPr="000267C7">
        <w:t xml:space="preserve"> визначити спільне і відмінне у поезіях «Щоб мучить мене…» та «Доброго ранку».</w:t>
      </w:r>
    </w:p>
    <w:p w:rsidR="00044890" w:rsidRPr="000267C7" w:rsidRDefault="00044890" w:rsidP="00044890">
      <w:pPr>
        <w:numPr>
          <w:ilvl w:val="0"/>
          <w:numId w:val="4"/>
        </w:numPr>
      </w:pPr>
      <w:r w:rsidRPr="000267C7">
        <w:t>Оцінювання навчальних досягнень.</w:t>
      </w:r>
    </w:p>
    <w:p w:rsidR="00044890" w:rsidRPr="000267C7" w:rsidRDefault="00044890" w:rsidP="00044890">
      <w:pPr>
        <w:rPr>
          <w:b/>
        </w:rPr>
      </w:pPr>
      <w:r w:rsidRPr="000267C7">
        <w:rPr>
          <w:b/>
          <w:lang w:val="ru-RU"/>
        </w:rPr>
        <w:t>V</w:t>
      </w:r>
      <w:r w:rsidRPr="000267C7">
        <w:rPr>
          <w:b/>
        </w:rPr>
        <w:t>ІІ. Домашнє завдання</w:t>
      </w:r>
    </w:p>
    <w:p w:rsidR="00044890" w:rsidRPr="000267C7" w:rsidRDefault="00044890" w:rsidP="00044890">
      <w:pPr>
        <w:numPr>
          <w:ilvl w:val="0"/>
          <w:numId w:val="5"/>
        </w:numPr>
      </w:pPr>
      <w:r>
        <w:t>Вивчити з підручника с.221-222</w:t>
      </w:r>
    </w:p>
    <w:p w:rsidR="00044890" w:rsidRPr="000267C7" w:rsidRDefault="00044890" w:rsidP="00044890">
      <w:pPr>
        <w:numPr>
          <w:ilvl w:val="0"/>
          <w:numId w:val="5"/>
        </w:numPr>
      </w:pPr>
      <w:r w:rsidRPr="000267C7">
        <w:t>Навчитись виразно читати сонет 19 «Щоб мучить мене...»</w:t>
      </w:r>
    </w:p>
    <w:p w:rsidR="00044890" w:rsidRPr="000267C7" w:rsidRDefault="00044890" w:rsidP="00044890"/>
    <w:p w:rsidR="00044890" w:rsidRPr="000267C7" w:rsidRDefault="00044890" w:rsidP="00044890"/>
    <w:p w:rsidR="00044890" w:rsidRPr="00044890" w:rsidRDefault="00044890" w:rsidP="00044890">
      <w:pPr>
        <w:shd w:val="clear" w:color="auto" w:fill="FFFFFF"/>
        <w:spacing w:before="100" w:beforeAutospacing="1" w:after="100" w:afterAutospacing="1" w:line="240" w:lineRule="auto"/>
        <w:jc w:val="center"/>
        <w:outlineLvl w:val="0"/>
        <w:rPr>
          <w:rFonts w:asciiTheme="minorHAnsi" w:eastAsia="Times New Roman" w:hAnsiTheme="minorHAnsi"/>
          <w:bCs/>
          <w:color w:val="000000" w:themeColor="text1"/>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bCs/>
          <w:color w:val="000000" w:themeColor="text1"/>
          <w:kern w:val="36"/>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w:t>
      </w:r>
      <w:r w:rsidRPr="00044890">
        <w:rPr>
          <w:rFonts w:asciiTheme="minorHAnsi" w:eastAsia="Times New Roman" w:hAnsiTheme="minorHAnsi"/>
          <w:bCs/>
          <w:color w:val="000000" w:themeColor="text1"/>
          <w:kern w:val="36"/>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Історичні умови, філософське та естетичні підґрунтя класицизму. Характерні ознаки класицизму як художнього напряму </w:t>
      </w:r>
    </w:p>
    <w:p w:rsidR="00044890" w:rsidRPr="00044890" w:rsidRDefault="00044890" w:rsidP="00044890">
      <w:pPr>
        <w:shd w:val="clear" w:color="auto" w:fill="FFFFFF"/>
        <w:spacing w:before="100" w:beforeAutospacing="1" w:after="100" w:afterAutospacing="1" w:line="240" w:lineRule="auto"/>
        <w:jc w:val="both"/>
        <w:rPr>
          <w:rFonts w:asciiTheme="minorHAnsi" w:eastAsia="Times New Roman" w:hAnsiTheme="minorHAnsi"/>
          <w:color w:val="000000" w:themeColor="text1"/>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890">
        <w:rPr>
          <w:rFonts w:asciiTheme="minorHAnsi" w:eastAsia="Times New Roman" w:hAnsiTheme="minorHAnsi"/>
          <w:i/>
          <w:iCs/>
          <w:color w:val="000000" w:themeColor="text1"/>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Мета:</w:t>
      </w:r>
    </w:p>
    <w:p w:rsidR="00044890" w:rsidRPr="00044890" w:rsidRDefault="00044890" w:rsidP="00044890">
      <w:pPr>
        <w:shd w:val="clear" w:color="auto" w:fill="FFFFFF"/>
        <w:spacing w:before="100" w:beforeAutospacing="1" w:after="100" w:afterAutospacing="1" w:line="240" w:lineRule="auto"/>
        <w:jc w:val="both"/>
        <w:rPr>
          <w:rFonts w:asciiTheme="minorHAnsi" w:eastAsia="Times New Roman" w:hAnsiTheme="minorHAnsi"/>
          <w:color w:val="000000"/>
          <w:sz w:val="32"/>
          <w:szCs w:val="32"/>
          <w:lang w:eastAsia="uk-UA"/>
        </w:rPr>
      </w:pPr>
      <w:r w:rsidRPr="00044890">
        <w:rPr>
          <w:rFonts w:asciiTheme="minorHAnsi" w:eastAsia="Times New Roman" w:hAnsiTheme="minorHAnsi"/>
          <w:color w:val="000000" w:themeColor="text1"/>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44890">
        <w:rPr>
          <w:rFonts w:asciiTheme="minorHAnsi" w:eastAsia="Times New Roman" w:hAnsiTheme="minorHAnsi"/>
          <w:i/>
          <w:iCs/>
          <w:color w:val="000000" w:themeColor="text1"/>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навчальна</w:t>
      </w:r>
      <w:r w:rsidRPr="00044890">
        <w:rPr>
          <w:rFonts w:asciiTheme="minorHAnsi" w:eastAsia="Times New Roman" w:hAnsiTheme="minorHAnsi"/>
          <w:color w:val="000000" w:themeColor="text1"/>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ознайомити учнів з літературним напрямом класицизму</w:t>
      </w:r>
      <w:r w:rsidRPr="00044890">
        <w:rPr>
          <w:rFonts w:asciiTheme="minorHAnsi" w:eastAsia="Times New Roman" w:hAnsiTheme="minorHAnsi"/>
          <w:color w:val="000000"/>
          <w:sz w:val="32"/>
          <w:szCs w:val="32"/>
          <w:lang w:eastAsia="uk-UA"/>
        </w:rPr>
        <w:t>, його особливостями, основними правилами, причинами виникнення;</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Theme="minorHAnsi" w:eastAsia="Times New Roman" w:hAnsiTheme="minorHAnsi"/>
          <w:color w:val="000000"/>
          <w:sz w:val="32"/>
          <w:szCs w:val="32"/>
          <w:lang w:eastAsia="uk-UA"/>
        </w:rPr>
        <w:t>• </w:t>
      </w:r>
      <w:r w:rsidRPr="00044890">
        <w:rPr>
          <w:rFonts w:asciiTheme="minorHAnsi" w:eastAsia="Times New Roman" w:hAnsiTheme="minorHAnsi"/>
          <w:i/>
          <w:iCs/>
          <w:color w:val="000000"/>
          <w:sz w:val="32"/>
          <w:szCs w:val="32"/>
          <w:lang w:eastAsia="uk-UA"/>
        </w:rPr>
        <w:t>розвивальна</w:t>
      </w:r>
      <w:r w:rsidRPr="00044890">
        <w:rPr>
          <w:rFonts w:asciiTheme="minorHAnsi" w:eastAsia="Times New Roman" w:hAnsiTheme="minorHAnsi"/>
          <w:color w:val="000000"/>
          <w:sz w:val="32"/>
          <w:szCs w:val="32"/>
          <w:lang w:eastAsia="uk-UA"/>
        </w:rPr>
        <w:t>: розвивати навички усного</w:t>
      </w:r>
      <w:r w:rsidRPr="00044890">
        <w:rPr>
          <w:rFonts w:ascii="Roboto" w:eastAsia="Times New Roman" w:hAnsi="Roboto" w:cs="Times New Roman"/>
          <w:color w:val="000000"/>
          <w:sz w:val="32"/>
          <w:szCs w:val="32"/>
          <w:lang w:eastAsia="uk-UA"/>
        </w:rPr>
        <w:t xml:space="preserve"> мовлення та конспектування;</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 </w:t>
      </w:r>
      <w:r w:rsidRPr="00044890">
        <w:rPr>
          <w:rFonts w:ascii="Roboto" w:eastAsia="Times New Roman" w:hAnsi="Roboto" w:cs="Times New Roman"/>
          <w:i/>
          <w:iCs/>
          <w:color w:val="000000"/>
          <w:sz w:val="32"/>
          <w:szCs w:val="32"/>
          <w:lang w:eastAsia="uk-UA"/>
        </w:rPr>
        <w:t>виховна</w:t>
      </w:r>
      <w:r w:rsidRPr="00044890">
        <w:rPr>
          <w:rFonts w:ascii="Roboto" w:eastAsia="Times New Roman" w:hAnsi="Roboto" w:cs="Times New Roman"/>
          <w:color w:val="000000"/>
          <w:sz w:val="32"/>
          <w:szCs w:val="32"/>
          <w:lang w:eastAsia="uk-UA"/>
        </w:rPr>
        <w:t>: виховувати естетичний смак; викликати інтерес учнів до теми.</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Тип уроку</w:t>
      </w:r>
      <w:r w:rsidRPr="00044890">
        <w:rPr>
          <w:rFonts w:ascii="Roboto" w:eastAsia="Times New Roman" w:hAnsi="Roboto" w:cs="Times New Roman"/>
          <w:color w:val="000000"/>
          <w:sz w:val="32"/>
          <w:szCs w:val="32"/>
          <w:lang w:eastAsia="uk-UA"/>
        </w:rPr>
        <w:t>: проблемний урок з елементами дослідницької роботи.</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Обладнання</w:t>
      </w:r>
      <w:r w:rsidRPr="00044890">
        <w:rPr>
          <w:rFonts w:ascii="Roboto" w:eastAsia="Times New Roman" w:hAnsi="Roboto" w:cs="Times New Roman"/>
          <w:color w:val="000000"/>
          <w:sz w:val="32"/>
          <w:szCs w:val="32"/>
          <w:lang w:eastAsia="uk-UA"/>
        </w:rPr>
        <w:t xml:space="preserve">: портрети Людовіка XIII та Людовіка XIV, кардинала </w:t>
      </w:r>
      <w:proofErr w:type="spellStart"/>
      <w:r w:rsidRPr="00044890">
        <w:rPr>
          <w:rFonts w:ascii="Roboto" w:eastAsia="Times New Roman" w:hAnsi="Roboto" w:cs="Times New Roman"/>
          <w:color w:val="000000"/>
          <w:sz w:val="32"/>
          <w:szCs w:val="32"/>
          <w:lang w:eastAsia="uk-UA"/>
        </w:rPr>
        <w:t>Рішельє</w:t>
      </w:r>
      <w:proofErr w:type="spellEnd"/>
      <w:r w:rsidRPr="00044890">
        <w:rPr>
          <w:rFonts w:ascii="Roboto" w:eastAsia="Times New Roman" w:hAnsi="Roboto" w:cs="Times New Roman"/>
          <w:color w:val="000000"/>
          <w:sz w:val="32"/>
          <w:szCs w:val="32"/>
          <w:lang w:eastAsia="uk-UA"/>
        </w:rPr>
        <w:t xml:space="preserve">, П'єра Корнеля, Жана Расіна, Жан Батиста </w:t>
      </w:r>
      <w:proofErr w:type="spellStart"/>
      <w:r w:rsidRPr="00044890">
        <w:rPr>
          <w:rFonts w:ascii="Roboto" w:eastAsia="Times New Roman" w:hAnsi="Roboto" w:cs="Times New Roman"/>
          <w:color w:val="000000"/>
          <w:sz w:val="32"/>
          <w:szCs w:val="32"/>
          <w:lang w:eastAsia="uk-UA"/>
        </w:rPr>
        <w:t>Мольера</w:t>
      </w:r>
      <w:proofErr w:type="spellEnd"/>
      <w:r w:rsidRPr="00044890">
        <w:rPr>
          <w:rFonts w:ascii="Roboto" w:eastAsia="Times New Roman" w:hAnsi="Roboto" w:cs="Times New Roman"/>
          <w:color w:val="000000"/>
          <w:sz w:val="32"/>
          <w:szCs w:val="32"/>
          <w:lang w:eastAsia="uk-UA"/>
        </w:rPr>
        <w:t>; репродукції картин французьких художників XVII ст. із зображенням Версалю та знаті; мультимедійні матеріали.</w:t>
      </w:r>
    </w:p>
    <w:p w:rsidR="00044890" w:rsidRPr="00044890" w:rsidRDefault="00044890" w:rsidP="00044890">
      <w:pPr>
        <w:shd w:val="clear" w:color="auto" w:fill="FFFFFF"/>
        <w:spacing w:before="100" w:beforeAutospacing="1" w:after="100" w:afterAutospacing="1" w:line="240" w:lineRule="auto"/>
        <w:jc w:val="center"/>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lastRenderedPageBreak/>
        <w:t>Хід уроку</w:t>
      </w:r>
    </w:p>
    <w:p w:rsidR="00044890" w:rsidRPr="00044890" w:rsidRDefault="00065A05" w:rsidP="00044890">
      <w:pPr>
        <w:shd w:val="clear" w:color="auto" w:fill="FFFFFF"/>
        <w:spacing w:after="150" w:line="270" w:lineRule="atLeast"/>
        <w:jc w:val="center"/>
        <w:rPr>
          <w:rFonts w:ascii="Roboto" w:eastAsia="Times New Roman" w:hAnsi="Roboto" w:cs="Times New Roman"/>
          <w:color w:val="000000"/>
          <w:sz w:val="32"/>
          <w:szCs w:val="32"/>
          <w:lang w:eastAsia="uk-UA"/>
        </w:rPr>
      </w:pPr>
      <w:hyperlink r:id="rId5" w:tgtFrame="_blank" w:history="1">
        <w:proofErr w:type="spellStart"/>
        <w:r w:rsidR="00044890" w:rsidRPr="00044890">
          <w:rPr>
            <w:rFonts w:ascii="Arial" w:eastAsia="Times New Roman" w:hAnsi="Arial" w:cs="Arial"/>
            <w:color w:val="333333"/>
            <w:sz w:val="15"/>
            <w:szCs w:val="15"/>
            <w:lang w:eastAsia="uk-UA"/>
          </w:rPr>
          <w:t>Ads</w:t>
        </w:r>
        <w:proofErr w:type="spellEnd"/>
        <w:r w:rsidR="00044890" w:rsidRPr="00044890">
          <w:rPr>
            <w:rFonts w:ascii="Arial" w:eastAsia="Times New Roman" w:hAnsi="Arial" w:cs="Arial"/>
            <w:color w:val="333333"/>
            <w:sz w:val="15"/>
            <w:szCs w:val="15"/>
            <w:lang w:eastAsia="uk-UA"/>
          </w:rPr>
          <w:t xml:space="preserve"> </w:t>
        </w:r>
        <w:proofErr w:type="spellStart"/>
        <w:r w:rsidR="00044890" w:rsidRPr="00044890">
          <w:rPr>
            <w:rFonts w:ascii="Arial" w:eastAsia="Times New Roman" w:hAnsi="Arial" w:cs="Arial"/>
            <w:color w:val="333333"/>
            <w:sz w:val="15"/>
            <w:szCs w:val="15"/>
            <w:lang w:eastAsia="uk-UA"/>
          </w:rPr>
          <w:t>by</w:t>
        </w:r>
        <w:proofErr w:type="spellEnd"/>
        <w:r w:rsidR="00044890" w:rsidRPr="00044890">
          <w:rPr>
            <w:rFonts w:ascii="Arial" w:eastAsia="Times New Roman" w:hAnsi="Arial" w:cs="Arial"/>
            <w:color w:val="333333"/>
            <w:sz w:val="15"/>
            <w:szCs w:val="15"/>
            <w:lang w:eastAsia="uk-UA"/>
          </w:rPr>
          <w:t> </w:t>
        </w:r>
        <w:r w:rsidR="00044890" w:rsidRPr="00044890">
          <w:rPr>
            <w:rFonts w:ascii="Arial" w:eastAsia="Times New Roman" w:hAnsi="Arial" w:cs="Arial"/>
            <w:b/>
            <w:bCs/>
            <w:color w:val="333333"/>
            <w:sz w:val="15"/>
            <w:szCs w:val="15"/>
            <w:lang w:eastAsia="uk-UA"/>
          </w:rPr>
          <w:t>optAd360</w:t>
        </w:r>
      </w:hyperlink>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I. ОРГАНІЗАЦІЙНИЙ МОМЕНТ</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II. АКТУАЛІЗАЦІЯ ОПОРНИХ ЗНАНЬ</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Перевірка домашнього завдання</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(Охочі учні зачитують написані вдома твори-роздуми (або уривки з них).)</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III. ПОВІДОМЛЕННЯ ТЕМИ ТА МЕТИ УРОКУ. МОТИВАЦІЯ НАВЧАЛЬНОЇ ДІЯЛЬНОСТІ</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Слово вчителя</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 xml:space="preserve">— Доба бароко, з якою ми ознайомилися на попередніх </w:t>
      </w:r>
      <w:proofErr w:type="spellStart"/>
      <w:r w:rsidRPr="00044890">
        <w:rPr>
          <w:rFonts w:ascii="Roboto" w:eastAsia="Times New Roman" w:hAnsi="Roboto" w:cs="Times New Roman"/>
          <w:color w:val="000000"/>
          <w:sz w:val="32"/>
          <w:szCs w:val="32"/>
          <w:lang w:eastAsia="uk-UA"/>
        </w:rPr>
        <w:t>уроках</w:t>
      </w:r>
      <w:proofErr w:type="spellEnd"/>
      <w:r w:rsidRPr="00044890">
        <w:rPr>
          <w:rFonts w:ascii="Roboto" w:eastAsia="Times New Roman" w:hAnsi="Roboto" w:cs="Times New Roman"/>
          <w:color w:val="000000"/>
          <w:sz w:val="32"/>
          <w:szCs w:val="32"/>
          <w:lang w:eastAsia="uk-UA"/>
        </w:rPr>
        <w:t>, була добою великих містиків та філософів-ідеалістів. Та не всі мислителі та митці кінця XVI — початку XVII ст. тяжіли до бароко, тобто зосереджували свою увагу на складності, парадоксальності, непевності буття. Паралельно з ірраціональною бароковою свідомістю формується принципово нова — раціональна, яка виробила інший підхід до людини. Сьогодні уроку ми ознайомимося ще з однією історико-літературною епохою, яка називається класицизмом. (Учні записують тему в зошити).</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IV. РОБОТА НАД ТЕМОЮ УРОКУ</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1. Ситуація у Франції у XVII ст.</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(Повідомлення учнів за випереджувальним завданням.)</w:t>
      </w:r>
    </w:p>
    <w:p w:rsidR="00044890" w:rsidRPr="00044890" w:rsidRDefault="00065A05" w:rsidP="00044890">
      <w:pPr>
        <w:shd w:val="clear" w:color="auto" w:fill="FFFFFF"/>
        <w:spacing w:after="150" w:line="270" w:lineRule="atLeast"/>
        <w:jc w:val="center"/>
        <w:rPr>
          <w:rFonts w:ascii="Roboto" w:eastAsia="Times New Roman" w:hAnsi="Roboto" w:cs="Times New Roman"/>
          <w:color w:val="000000"/>
          <w:sz w:val="32"/>
          <w:szCs w:val="32"/>
          <w:lang w:eastAsia="uk-UA"/>
        </w:rPr>
      </w:pPr>
      <w:hyperlink r:id="rId6" w:tgtFrame="_blank" w:history="1">
        <w:proofErr w:type="spellStart"/>
        <w:r w:rsidR="00044890" w:rsidRPr="00044890">
          <w:rPr>
            <w:rFonts w:ascii="Arial" w:eastAsia="Times New Roman" w:hAnsi="Arial" w:cs="Arial"/>
            <w:color w:val="333333"/>
            <w:sz w:val="15"/>
            <w:szCs w:val="15"/>
            <w:lang w:eastAsia="uk-UA"/>
          </w:rPr>
          <w:t>Ads</w:t>
        </w:r>
        <w:proofErr w:type="spellEnd"/>
        <w:r w:rsidR="00044890" w:rsidRPr="00044890">
          <w:rPr>
            <w:rFonts w:ascii="Arial" w:eastAsia="Times New Roman" w:hAnsi="Arial" w:cs="Arial"/>
            <w:color w:val="333333"/>
            <w:sz w:val="15"/>
            <w:szCs w:val="15"/>
            <w:lang w:eastAsia="uk-UA"/>
          </w:rPr>
          <w:t xml:space="preserve"> </w:t>
        </w:r>
        <w:proofErr w:type="spellStart"/>
        <w:r w:rsidR="00044890" w:rsidRPr="00044890">
          <w:rPr>
            <w:rFonts w:ascii="Arial" w:eastAsia="Times New Roman" w:hAnsi="Arial" w:cs="Arial"/>
            <w:color w:val="333333"/>
            <w:sz w:val="15"/>
            <w:szCs w:val="15"/>
            <w:lang w:eastAsia="uk-UA"/>
          </w:rPr>
          <w:t>by</w:t>
        </w:r>
        <w:proofErr w:type="spellEnd"/>
        <w:r w:rsidR="00044890" w:rsidRPr="00044890">
          <w:rPr>
            <w:rFonts w:ascii="Arial" w:eastAsia="Times New Roman" w:hAnsi="Arial" w:cs="Arial"/>
            <w:color w:val="333333"/>
            <w:sz w:val="15"/>
            <w:szCs w:val="15"/>
            <w:lang w:eastAsia="uk-UA"/>
          </w:rPr>
          <w:t> </w:t>
        </w:r>
        <w:r w:rsidR="00044890" w:rsidRPr="00044890">
          <w:rPr>
            <w:rFonts w:ascii="Arial" w:eastAsia="Times New Roman" w:hAnsi="Arial" w:cs="Arial"/>
            <w:b/>
            <w:bCs/>
            <w:color w:val="333333"/>
            <w:sz w:val="15"/>
            <w:szCs w:val="15"/>
            <w:lang w:eastAsia="uk-UA"/>
          </w:rPr>
          <w:t>optAd360</w:t>
        </w:r>
      </w:hyperlink>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2. Словникова робота</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Класицизм</w:t>
      </w:r>
      <w:r w:rsidRPr="00044890">
        <w:rPr>
          <w:rFonts w:ascii="Roboto" w:eastAsia="Times New Roman" w:hAnsi="Roboto" w:cs="Times New Roman"/>
          <w:color w:val="000000"/>
          <w:sz w:val="32"/>
          <w:szCs w:val="32"/>
          <w:lang w:eastAsia="uk-UA"/>
        </w:rPr>
        <w:t> (від лат. </w:t>
      </w:r>
      <w:proofErr w:type="spellStart"/>
      <w:r w:rsidRPr="00044890">
        <w:rPr>
          <w:rFonts w:ascii="Roboto" w:eastAsia="Times New Roman" w:hAnsi="Roboto" w:cs="Times New Roman"/>
          <w:i/>
          <w:iCs/>
          <w:color w:val="000000"/>
          <w:sz w:val="32"/>
          <w:szCs w:val="32"/>
          <w:lang w:eastAsia="uk-UA"/>
        </w:rPr>
        <w:t>classicus</w:t>
      </w:r>
      <w:proofErr w:type="spellEnd"/>
      <w:r w:rsidRPr="00044890">
        <w:rPr>
          <w:rFonts w:ascii="Roboto" w:eastAsia="Times New Roman" w:hAnsi="Roboto" w:cs="Times New Roman"/>
          <w:color w:val="000000"/>
          <w:sz w:val="32"/>
          <w:szCs w:val="32"/>
          <w:lang w:eastAsia="uk-UA"/>
        </w:rPr>
        <w:t> — </w:t>
      </w:r>
      <w:r w:rsidRPr="00044890">
        <w:rPr>
          <w:rFonts w:ascii="Roboto" w:eastAsia="Times New Roman" w:hAnsi="Roboto" w:cs="Times New Roman"/>
          <w:i/>
          <w:iCs/>
          <w:color w:val="000000"/>
          <w:sz w:val="32"/>
          <w:szCs w:val="32"/>
          <w:lang w:eastAsia="uk-UA"/>
        </w:rPr>
        <w:t>зразковий</w:t>
      </w:r>
      <w:r w:rsidRPr="00044890">
        <w:rPr>
          <w:rFonts w:ascii="Roboto" w:eastAsia="Times New Roman" w:hAnsi="Roboto" w:cs="Times New Roman"/>
          <w:color w:val="000000"/>
          <w:sz w:val="32"/>
          <w:szCs w:val="32"/>
          <w:lang w:eastAsia="uk-UA"/>
        </w:rPr>
        <w:t>) — художній напрям (течія) у мистецтві та літературі XVII - початку XX ст., для якого характерні висока громадянська тематика, суворе дотримання певних творчих норм і правил.</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3. Лекція вчителя (із записами в зошити)</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lastRenderedPageBreak/>
        <w:t>— Найбільш повний розвиток у драматургії й театрі класицизм дістав у Франції, в епоху утвердження абсолютної монархії (цей період припав на правління Людовіка XIV («Короля-сонце»), що виголосив знакову для свого часу фразу: «Держава — це я!»), коли після смутного час релігійних війн країна здобула довгоочікуваний мир.</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 xml:space="preserve">Піднесення класицизму XVII ст. </w:t>
      </w:r>
      <w:proofErr w:type="spellStart"/>
      <w:r w:rsidRPr="00044890">
        <w:rPr>
          <w:rFonts w:ascii="Roboto" w:eastAsia="Times New Roman" w:hAnsi="Roboto" w:cs="Times New Roman"/>
          <w:color w:val="000000"/>
          <w:sz w:val="32"/>
          <w:szCs w:val="32"/>
          <w:lang w:eastAsia="uk-UA"/>
        </w:rPr>
        <w:t>пов</w:t>
      </w:r>
      <w:proofErr w:type="spellEnd"/>
      <w:r w:rsidRPr="00044890">
        <w:rPr>
          <w:rFonts w:ascii="Roboto" w:eastAsia="Times New Roman" w:hAnsi="Roboto" w:cs="Times New Roman"/>
          <w:color w:val="000000"/>
          <w:sz w:val="32"/>
          <w:szCs w:val="32"/>
          <w:lang w:eastAsia="uk-UA"/>
        </w:rPr>
        <w:t>’‎</w:t>
      </w:r>
      <w:proofErr w:type="spellStart"/>
      <w:r w:rsidRPr="00044890">
        <w:rPr>
          <w:rFonts w:ascii="Roboto" w:eastAsia="Times New Roman" w:hAnsi="Roboto" w:cs="Times New Roman"/>
          <w:color w:val="000000"/>
          <w:sz w:val="32"/>
          <w:szCs w:val="32"/>
          <w:lang w:eastAsia="uk-UA"/>
        </w:rPr>
        <w:t>язане</w:t>
      </w:r>
      <w:proofErr w:type="spellEnd"/>
      <w:r w:rsidRPr="00044890">
        <w:rPr>
          <w:rFonts w:ascii="Roboto" w:eastAsia="Times New Roman" w:hAnsi="Roboto" w:cs="Times New Roman"/>
          <w:color w:val="000000"/>
          <w:sz w:val="32"/>
          <w:szCs w:val="32"/>
          <w:lang w:eastAsia="uk-UA"/>
        </w:rPr>
        <w:t xml:space="preserve"> з епохою Просвітництва. Просвітителям була близька </w:t>
      </w:r>
      <w:proofErr w:type="spellStart"/>
      <w:r w:rsidRPr="00044890">
        <w:rPr>
          <w:rFonts w:ascii="Roboto" w:eastAsia="Times New Roman" w:hAnsi="Roboto" w:cs="Times New Roman"/>
          <w:color w:val="000000"/>
          <w:sz w:val="32"/>
          <w:szCs w:val="32"/>
          <w:lang w:eastAsia="uk-UA"/>
        </w:rPr>
        <w:t>стверджувана</w:t>
      </w:r>
      <w:proofErr w:type="spellEnd"/>
      <w:r w:rsidRPr="00044890">
        <w:rPr>
          <w:rFonts w:ascii="Roboto" w:eastAsia="Times New Roman" w:hAnsi="Roboto" w:cs="Times New Roman"/>
          <w:color w:val="000000"/>
          <w:sz w:val="32"/>
          <w:szCs w:val="32"/>
          <w:lang w:eastAsia="uk-UA"/>
        </w:rPr>
        <w:t xml:space="preserve"> </w:t>
      </w:r>
      <w:proofErr w:type="spellStart"/>
      <w:r w:rsidRPr="00044890">
        <w:rPr>
          <w:rFonts w:ascii="Roboto" w:eastAsia="Times New Roman" w:hAnsi="Roboto" w:cs="Times New Roman"/>
          <w:color w:val="000000"/>
          <w:sz w:val="32"/>
          <w:szCs w:val="32"/>
          <w:lang w:eastAsia="uk-UA"/>
        </w:rPr>
        <w:t>класицистами</w:t>
      </w:r>
      <w:proofErr w:type="spellEnd"/>
      <w:r w:rsidRPr="00044890">
        <w:rPr>
          <w:rFonts w:ascii="Roboto" w:eastAsia="Times New Roman" w:hAnsi="Roboto" w:cs="Times New Roman"/>
          <w:color w:val="000000"/>
          <w:sz w:val="32"/>
          <w:szCs w:val="32"/>
          <w:lang w:eastAsia="uk-UA"/>
        </w:rPr>
        <w:t xml:space="preserve"> позиція людини, що свідомо ставиться до світу і власне до себе, що може підпорядкувати громадському та моральному </w:t>
      </w:r>
      <w:proofErr w:type="spellStart"/>
      <w:r w:rsidRPr="00044890">
        <w:rPr>
          <w:rFonts w:ascii="Roboto" w:eastAsia="Times New Roman" w:hAnsi="Roboto" w:cs="Times New Roman"/>
          <w:color w:val="000000"/>
          <w:sz w:val="32"/>
          <w:szCs w:val="32"/>
          <w:lang w:eastAsia="uk-UA"/>
        </w:rPr>
        <w:t>обов</w:t>
      </w:r>
      <w:proofErr w:type="spellEnd"/>
      <w:r w:rsidRPr="00044890">
        <w:rPr>
          <w:rFonts w:ascii="Roboto" w:eastAsia="Times New Roman" w:hAnsi="Roboto" w:cs="Times New Roman"/>
          <w:color w:val="000000"/>
          <w:sz w:val="32"/>
          <w:szCs w:val="32"/>
          <w:lang w:eastAsia="uk-UA"/>
        </w:rPr>
        <w:t>’‎</w:t>
      </w:r>
      <w:proofErr w:type="spellStart"/>
      <w:r w:rsidRPr="00044890">
        <w:rPr>
          <w:rFonts w:ascii="Roboto" w:eastAsia="Times New Roman" w:hAnsi="Roboto" w:cs="Times New Roman"/>
          <w:color w:val="000000"/>
          <w:sz w:val="32"/>
          <w:szCs w:val="32"/>
          <w:lang w:eastAsia="uk-UA"/>
        </w:rPr>
        <w:t>язку</w:t>
      </w:r>
      <w:proofErr w:type="spellEnd"/>
      <w:r w:rsidRPr="00044890">
        <w:rPr>
          <w:rFonts w:ascii="Roboto" w:eastAsia="Times New Roman" w:hAnsi="Roboto" w:cs="Times New Roman"/>
          <w:color w:val="000000"/>
          <w:sz w:val="32"/>
          <w:szCs w:val="32"/>
          <w:lang w:eastAsia="uk-UA"/>
        </w:rPr>
        <w:t xml:space="preserve"> свої прагнення та пристрасті. Сутність людини просвітителі шукали не в соціально-історичних умовах її життя, а в абстрактній людській природі, ідеальне утілення якої вони вбачали в античній класиці. З мистецтва греків і римлян вони узяли лише те, що вважали втіленням суворого порядку, логіки та гармонії. </w:t>
      </w:r>
      <w:proofErr w:type="spellStart"/>
      <w:r w:rsidRPr="00044890">
        <w:rPr>
          <w:rFonts w:ascii="Roboto" w:eastAsia="Times New Roman" w:hAnsi="Roboto" w:cs="Times New Roman"/>
          <w:color w:val="000000"/>
          <w:sz w:val="32"/>
          <w:szCs w:val="32"/>
          <w:lang w:eastAsia="uk-UA"/>
        </w:rPr>
        <w:t>Класицисти</w:t>
      </w:r>
      <w:proofErr w:type="spellEnd"/>
      <w:r w:rsidRPr="00044890">
        <w:rPr>
          <w:rFonts w:ascii="Roboto" w:eastAsia="Times New Roman" w:hAnsi="Roboto" w:cs="Times New Roman"/>
          <w:color w:val="000000"/>
          <w:sz w:val="32"/>
          <w:szCs w:val="32"/>
          <w:lang w:eastAsia="uk-UA"/>
        </w:rPr>
        <w:t xml:space="preserve"> сприймали цей принцип як перемогу розуму над почуттями, натомість за часів Відродження цінувалося насамперед почуття. </w:t>
      </w:r>
      <w:proofErr w:type="spellStart"/>
      <w:r w:rsidRPr="00044890">
        <w:rPr>
          <w:rFonts w:ascii="Roboto" w:eastAsia="Times New Roman" w:hAnsi="Roboto" w:cs="Times New Roman"/>
          <w:color w:val="000000"/>
          <w:sz w:val="32"/>
          <w:szCs w:val="32"/>
          <w:lang w:eastAsia="uk-UA"/>
        </w:rPr>
        <w:t>Класицисти</w:t>
      </w:r>
      <w:proofErr w:type="spellEnd"/>
      <w:r w:rsidRPr="00044890">
        <w:rPr>
          <w:rFonts w:ascii="Roboto" w:eastAsia="Times New Roman" w:hAnsi="Roboto" w:cs="Times New Roman"/>
          <w:color w:val="000000"/>
          <w:sz w:val="32"/>
          <w:szCs w:val="32"/>
          <w:lang w:eastAsia="uk-UA"/>
        </w:rPr>
        <w:t xml:space="preserve"> вважали, що існують певні правила краси. Якщо митець точно буде дотримувати їх, він зможе створити досконалий художній твір. Отже, класицизм - мистецтво найсуворішої дисципліни форми і змісту.</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 xml:space="preserve">Французький письменник </w:t>
      </w:r>
      <w:proofErr w:type="spellStart"/>
      <w:r w:rsidRPr="00044890">
        <w:rPr>
          <w:rFonts w:ascii="Roboto" w:eastAsia="Times New Roman" w:hAnsi="Roboto" w:cs="Times New Roman"/>
          <w:color w:val="000000"/>
          <w:sz w:val="32"/>
          <w:szCs w:val="32"/>
          <w:lang w:eastAsia="uk-UA"/>
        </w:rPr>
        <w:t>Нікола</w:t>
      </w:r>
      <w:proofErr w:type="spellEnd"/>
      <w:r w:rsidRPr="00044890">
        <w:rPr>
          <w:rFonts w:ascii="Roboto" w:eastAsia="Times New Roman" w:hAnsi="Roboto" w:cs="Times New Roman"/>
          <w:color w:val="000000"/>
          <w:sz w:val="32"/>
          <w:szCs w:val="32"/>
          <w:lang w:eastAsia="uk-UA"/>
        </w:rPr>
        <w:t xml:space="preserve"> Буало став теоретиком класицизму. У своєму трактаті «Поетичне мистецтво» він вивів правила класицизму.</w:t>
      </w:r>
    </w:p>
    <w:p w:rsidR="00044890" w:rsidRPr="00044890" w:rsidRDefault="00065A05" w:rsidP="00044890">
      <w:pPr>
        <w:shd w:val="clear" w:color="auto" w:fill="FFFFFF"/>
        <w:spacing w:after="150" w:line="270" w:lineRule="atLeast"/>
        <w:jc w:val="center"/>
        <w:rPr>
          <w:rFonts w:ascii="Roboto" w:eastAsia="Times New Roman" w:hAnsi="Roboto" w:cs="Times New Roman"/>
          <w:color w:val="000000"/>
          <w:sz w:val="32"/>
          <w:szCs w:val="32"/>
          <w:lang w:eastAsia="uk-UA"/>
        </w:rPr>
      </w:pPr>
      <w:hyperlink r:id="rId7" w:tgtFrame="_blank" w:history="1">
        <w:proofErr w:type="spellStart"/>
        <w:r w:rsidR="00044890" w:rsidRPr="00044890">
          <w:rPr>
            <w:rFonts w:ascii="Arial" w:eastAsia="Times New Roman" w:hAnsi="Arial" w:cs="Arial"/>
            <w:color w:val="333333"/>
            <w:sz w:val="15"/>
            <w:szCs w:val="15"/>
            <w:lang w:eastAsia="uk-UA"/>
          </w:rPr>
          <w:t>Ads</w:t>
        </w:r>
        <w:proofErr w:type="spellEnd"/>
        <w:r w:rsidR="00044890" w:rsidRPr="00044890">
          <w:rPr>
            <w:rFonts w:ascii="Arial" w:eastAsia="Times New Roman" w:hAnsi="Arial" w:cs="Arial"/>
            <w:color w:val="333333"/>
            <w:sz w:val="15"/>
            <w:szCs w:val="15"/>
            <w:lang w:eastAsia="uk-UA"/>
          </w:rPr>
          <w:t xml:space="preserve"> </w:t>
        </w:r>
        <w:proofErr w:type="spellStart"/>
        <w:r w:rsidR="00044890" w:rsidRPr="00044890">
          <w:rPr>
            <w:rFonts w:ascii="Arial" w:eastAsia="Times New Roman" w:hAnsi="Arial" w:cs="Arial"/>
            <w:color w:val="333333"/>
            <w:sz w:val="15"/>
            <w:szCs w:val="15"/>
            <w:lang w:eastAsia="uk-UA"/>
          </w:rPr>
          <w:t>by</w:t>
        </w:r>
        <w:proofErr w:type="spellEnd"/>
        <w:r w:rsidR="00044890" w:rsidRPr="00044890">
          <w:rPr>
            <w:rFonts w:ascii="Arial" w:eastAsia="Times New Roman" w:hAnsi="Arial" w:cs="Arial"/>
            <w:color w:val="333333"/>
            <w:sz w:val="15"/>
            <w:szCs w:val="15"/>
            <w:lang w:eastAsia="uk-UA"/>
          </w:rPr>
          <w:t> </w:t>
        </w:r>
        <w:r w:rsidR="00044890" w:rsidRPr="00044890">
          <w:rPr>
            <w:rFonts w:ascii="Arial" w:eastAsia="Times New Roman" w:hAnsi="Arial" w:cs="Arial"/>
            <w:b/>
            <w:bCs/>
            <w:color w:val="333333"/>
            <w:sz w:val="15"/>
            <w:szCs w:val="15"/>
            <w:lang w:eastAsia="uk-UA"/>
          </w:rPr>
          <w:t>optAd360</w:t>
        </w:r>
      </w:hyperlink>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Класицизм породив таких великих драматургів, як П. Корнель, Ж. Расін, Ж. Б. Мольєр.</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4. Колективна робота (спільне формулювання та записи в таблиці)</w:t>
      </w:r>
    </w:p>
    <w:p w:rsidR="00044890" w:rsidRPr="00044890" w:rsidRDefault="00044890" w:rsidP="00044890">
      <w:pPr>
        <w:shd w:val="clear" w:color="auto" w:fill="FFFFFF"/>
        <w:spacing w:before="100" w:beforeAutospacing="1" w:after="100" w:afterAutospacing="1" w:line="240" w:lineRule="auto"/>
        <w:jc w:val="center"/>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Характерні ознаки класицизму</w:t>
      </w:r>
    </w:p>
    <w:tbl>
      <w:tblPr>
        <w:tblW w:w="16764" w:type="dxa"/>
        <w:tblBorders>
          <w:top w:val="single" w:sz="6" w:space="0" w:color="3FAEEB"/>
          <w:left w:val="single" w:sz="6" w:space="0" w:color="3FAEEB"/>
          <w:bottom w:val="single" w:sz="6" w:space="0" w:color="3FAEEB"/>
          <w:right w:val="single" w:sz="6" w:space="0" w:color="3FAEEB"/>
        </w:tblBorders>
        <w:tblCellMar>
          <w:top w:w="15" w:type="dxa"/>
          <w:left w:w="15" w:type="dxa"/>
          <w:bottom w:w="15" w:type="dxa"/>
          <w:right w:w="15" w:type="dxa"/>
        </w:tblCellMar>
        <w:tblLook w:val="04A0" w:firstRow="1" w:lastRow="0" w:firstColumn="1" w:lastColumn="0" w:noHBand="0" w:noVBand="1"/>
      </w:tblPr>
      <w:tblGrid>
        <w:gridCol w:w="2907"/>
        <w:gridCol w:w="13857"/>
      </w:tblGrid>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jc w:val="center"/>
              <w:rPr>
                <w:rFonts w:eastAsia="Times New Roman" w:cs="Times New Roman"/>
                <w:sz w:val="32"/>
                <w:szCs w:val="32"/>
                <w:lang w:eastAsia="uk-UA"/>
              </w:rPr>
            </w:pPr>
            <w:r w:rsidRPr="00044890">
              <w:rPr>
                <w:rFonts w:eastAsia="Times New Roman" w:cs="Times New Roman"/>
                <w:sz w:val="32"/>
                <w:szCs w:val="32"/>
                <w:lang w:eastAsia="uk-UA"/>
              </w:rPr>
              <w:t>Характерні ознаки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jc w:val="center"/>
              <w:rPr>
                <w:rFonts w:eastAsia="Times New Roman" w:cs="Times New Roman"/>
                <w:sz w:val="32"/>
                <w:szCs w:val="32"/>
                <w:lang w:eastAsia="uk-UA"/>
              </w:rPr>
            </w:pPr>
            <w:r w:rsidRPr="00044890">
              <w:rPr>
                <w:rFonts w:eastAsia="Times New Roman" w:cs="Times New Roman"/>
                <w:sz w:val="32"/>
                <w:szCs w:val="32"/>
                <w:lang w:eastAsia="uk-UA"/>
              </w:rPr>
              <w:t>Класицизм</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Основний пафос</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 xml:space="preserve">Культ розуму. У конфлікті пристрасті (серця) і </w:t>
            </w:r>
            <w:proofErr w:type="spellStart"/>
            <w:r w:rsidRPr="00044890">
              <w:rPr>
                <w:rFonts w:eastAsia="Times New Roman" w:cs="Times New Roman"/>
                <w:sz w:val="32"/>
                <w:szCs w:val="32"/>
                <w:lang w:eastAsia="uk-UA"/>
              </w:rPr>
              <w:t>обов</w:t>
            </w:r>
            <w:proofErr w:type="spellEnd"/>
            <w:r w:rsidRPr="00044890">
              <w:rPr>
                <w:rFonts w:eastAsia="Times New Roman" w:cs="Times New Roman"/>
                <w:sz w:val="32"/>
                <w:szCs w:val="32"/>
                <w:lang w:eastAsia="uk-UA"/>
              </w:rPr>
              <w:t>’‎</w:t>
            </w:r>
            <w:proofErr w:type="spellStart"/>
            <w:r w:rsidRPr="00044890">
              <w:rPr>
                <w:rFonts w:eastAsia="Times New Roman" w:cs="Times New Roman"/>
                <w:sz w:val="32"/>
                <w:szCs w:val="32"/>
                <w:lang w:eastAsia="uk-UA"/>
              </w:rPr>
              <w:t>язку</w:t>
            </w:r>
            <w:proofErr w:type="spellEnd"/>
            <w:r w:rsidRPr="00044890">
              <w:rPr>
                <w:rFonts w:eastAsia="Times New Roman" w:cs="Times New Roman"/>
                <w:sz w:val="32"/>
                <w:szCs w:val="32"/>
                <w:lang w:eastAsia="uk-UA"/>
              </w:rPr>
              <w:t xml:space="preserve"> (розуму) розум перемагає</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Взаємини особистості і держави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Людина — передовсім громадянин, інтерес до державних діячів</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Зображення героя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Зовнішній бік життя, акцент на вчинках героїв; однозначність характерів.</w:t>
            </w:r>
          </w:p>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lastRenderedPageBreak/>
              <w:t xml:space="preserve">Герої або позитивні (зразок для наслідування), або негативні (моральний урок читачам). Підкреслення у героїв однієї риси характеру (честь, </w:t>
            </w:r>
            <w:proofErr w:type="spellStart"/>
            <w:r w:rsidRPr="00044890">
              <w:rPr>
                <w:rFonts w:eastAsia="Times New Roman" w:cs="Times New Roman"/>
                <w:sz w:val="32"/>
                <w:szCs w:val="32"/>
                <w:lang w:eastAsia="uk-UA"/>
              </w:rPr>
              <w:t>обов</w:t>
            </w:r>
            <w:proofErr w:type="spellEnd"/>
            <w:r w:rsidRPr="00044890">
              <w:rPr>
                <w:rFonts w:eastAsia="Times New Roman" w:cs="Times New Roman"/>
                <w:sz w:val="32"/>
                <w:szCs w:val="32"/>
                <w:lang w:eastAsia="uk-UA"/>
              </w:rPr>
              <w:t>’‎</w:t>
            </w:r>
            <w:proofErr w:type="spellStart"/>
            <w:r w:rsidRPr="00044890">
              <w:rPr>
                <w:rFonts w:eastAsia="Times New Roman" w:cs="Times New Roman"/>
                <w:sz w:val="32"/>
                <w:szCs w:val="32"/>
                <w:lang w:eastAsia="uk-UA"/>
              </w:rPr>
              <w:t>язок</w:t>
            </w:r>
            <w:proofErr w:type="spellEnd"/>
            <w:r w:rsidRPr="00044890">
              <w:rPr>
                <w:rFonts w:eastAsia="Times New Roman" w:cs="Times New Roman"/>
                <w:sz w:val="32"/>
                <w:szCs w:val="32"/>
                <w:lang w:eastAsia="uk-UA"/>
              </w:rPr>
              <w:t>, хоробрість, лицемірство, жадібність тощо)</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lastRenderedPageBreak/>
              <w:t>Авторська позиція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Об’‎</w:t>
            </w:r>
            <w:proofErr w:type="spellStart"/>
            <w:r w:rsidRPr="00044890">
              <w:rPr>
                <w:rFonts w:eastAsia="Times New Roman" w:cs="Times New Roman"/>
                <w:sz w:val="32"/>
                <w:szCs w:val="32"/>
                <w:lang w:eastAsia="uk-UA"/>
              </w:rPr>
              <w:t>єктивність</w:t>
            </w:r>
            <w:proofErr w:type="spellEnd"/>
            <w:r w:rsidRPr="00044890">
              <w:rPr>
                <w:rFonts w:eastAsia="Times New Roman" w:cs="Times New Roman"/>
                <w:sz w:val="32"/>
                <w:szCs w:val="32"/>
                <w:lang w:eastAsia="uk-UA"/>
              </w:rPr>
              <w:t xml:space="preserve"> оповіді</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Провідні жанри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Літературні жанри поділялись на : «високі» (ода, трагедія, епопея, героїчна поема; мова — величава, урочиста), «середні» (наукові твори, елегії, сатири; мова — загальновживана), «низькі» ( комедія, пісні, листи у прозі, епіграми; мова — розмовний стиль).</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Роль літератури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Повчати, виховувати</w:t>
            </w:r>
          </w:p>
        </w:tc>
      </w:tr>
      <w:tr w:rsidR="00044890" w:rsidRPr="00044890" w:rsidTr="00044890">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proofErr w:type="spellStart"/>
            <w:r w:rsidRPr="00044890">
              <w:rPr>
                <w:rFonts w:eastAsia="Times New Roman" w:cs="Times New Roman"/>
                <w:sz w:val="32"/>
                <w:szCs w:val="32"/>
                <w:lang w:eastAsia="uk-UA"/>
              </w:rPr>
              <w:t>Нормованість</w:t>
            </w:r>
            <w:proofErr w:type="spellEnd"/>
          </w:p>
        </w:tc>
        <w:tc>
          <w:tcPr>
            <w:tcW w:w="0" w:type="auto"/>
            <w:tcBorders>
              <w:top w:val="single" w:sz="6" w:space="0" w:color="FF9900"/>
              <w:left w:val="single" w:sz="6" w:space="0" w:color="FF9900"/>
              <w:bottom w:val="single" w:sz="6" w:space="0" w:color="FF9900"/>
              <w:right w:val="single" w:sz="6" w:space="0" w:color="FF9900"/>
            </w:tcBorders>
            <w:vAlign w:val="center"/>
            <w:hideMark/>
          </w:tcPr>
          <w:p w:rsidR="00044890" w:rsidRPr="00044890" w:rsidRDefault="00044890" w:rsidP="00044890">
            <w:pPr>
              <w:spacing w:before="100" w:beforeAutospacing="1" w:after="100" w:afterAutospacing="1" w:line="240" w:lineRule="auto"/>
              <w:rPr>
                <w:rFonts w:eastAsia="Times New Roman" w:cs="Times New Roman"/>
                <w:sz w:val="32"/>
                <w:szCs w:val="32"/>
                <w:lang w:eastAsia="uk-UA"/>
              </w:rPr>
            </w:pPr>
            <w:r w:rsidRPr="00044890">
              <w:rPr>
                <w:rFonts w:eastAsia="Times New Roman" w:cs="Times New Roman"/>
                <w:sz w:val="32"/>
                <w:szCs w:val="32"/>
                <w:lang w:eastAsia="uk-UA"/>
              </w:rPr>
              <w:t>Суворі правила. Дотримання в драматургії правил трьох єдностей: дія (чітка композиція), час (один день), місце (в одному місці).</w:t>
            </w:r>
          </w:p>
        </w:tc>
      </w:tr>
    </w:tbl>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V. ПІДБИТТЯ ПІДСУМКІВ УРОКУ</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Практична робота</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 Коротко сформулюйте відповідь на запитання: «Яким повинен бути художній твір згідно з правилами класицизму?».</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i/>
          <w:iCs/>
          <w:color w:val="000000"/>
          <w:sz w:val="32"/>
          <w:szCs w:val="32"/>
          <w:lang w:eastAsia="uk-UA"/>
        </w:rPr>
        <w:t>Інтерактивна вправа «Продовж речення»</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 xml:space="preserve">Сьогодні на </w:t>
      </w:r>
      <w:proofErr w:type="spellStart"/>
      <w:r w:rsidRPr="00044890">
        <w:rPr>
          <w:rFonts w:ascii="Roboto" w:eastAsia="Times New Roman" w:hAnsi="Roboto" w:cs="Times New Roman"/>
          <w:color w:val="000000"/>
          <w:sz w:val="32"/>
          <w:szCs w:val="32"/>
          <w:lang w:eastAsia="uk-UA"/>
        </w:rPr>
        <w:t>уроці</w:t>
      </w:r>
      <w:proofErr w:type="spellEnd"/>
      <w:r w:rsidRPr="00044890">
        <w:rPr>
          <w:rFonts w:ascii="Roboto" w:eastAsia="Times New Roman" w:hAnsi="Roboto" w:cs="Times New Roman"/>
          <w:color w:val="000000"/>
          <w:sz w:val="32"/>
          <w:szCs w:val="32"/>
          <w:lang w:eastAsia="uk-UA"/>
        </w:rPr>
        <w:t xml:space="preserve"> я дізнався (здивувався, відчув, уявив)...</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VI. ДОМАШНЄ ЗАВДАННЯ</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sidRPr="00044890">
        <w:rPr>
          <w:rFonts w:ascii="Roboto" w:eastAsia="Times New Roman" w:hAnsi="Roboto" w:cs="Times New Roman"/>
          <w:color w:val="000000"/>
          <w:sz w:val="32"/>
          <w:szCs w:val="32"/>
          <w:lang w:eastAsia="uk-UA"/>
        </w:rPr>
        <w:t>1. Знайти у словниках і виписати в зошити значення таких понять: трагедія, трагікомедія, драма.</w:t>
      </w:r>
    </w:p>
    <w:p w:rsidR="00044890" w:rsidRPr="00044890" w:rsidRDefault="00044890" w:rsidP="00044890">
      <w:pPr>
        <w:shd w:val="clear" w:color="auto" w:fill="FFFFFF"/>
        <w:spacing w:before="100" w:beforeAutospacing="1" w:after="100" w:afterAutospacing="1" w:line="240" w:lineRule="auto"/>
        <w:jc w:val="both"/>
        <w:rPr>
          <w:rFonts w:ascii="Roboto" w:eastAsia="Times New Roman" w:hAnsi="Roboto" w:cs="Times New Roman"/>
          <w:color w:val="000000"/>
          <w:sz w:val="32"/>
          <w:szCs w:val="32"/>
          <w:lang w:eastAsia="uk-UA"/>
        </w:rPr>
      </w:pPr>
      <w:r>
        <w:rPr>
          <w:rFonts w:ascii="Roboto" w:eastAsia="Times New Roman" w:hAnsi="Roboto" w:cs="Times New Roman"/>
          <w:color w:val="000000"/>
          <w:sz w:val="32"/>
          <w:szCs w:val="32"/>
          <w:lang w:eastAsia="uk-UA"/>
        </w:rPr>
        <w:t>2. Вивчити з підручника с.223-227</w:t>
      </w:r>
    </w:p>
    <w:p w:rsidR="00D02883" w:rsidRDefault="00D02883"/>
    <w:sectPr w:rsidR="00D02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4B75"/>
    <w:multiLevelType w:val="hybridMultilevel"/>
    <w:tmpl w:val="11F89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2B347B"/>
    <w:multiLevelType w:val="hybridMultilevel"/>
    <w:tmpl w:val="30942E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CF77F8"/>
    <w:multiLevelType w:val="hybridMultilevel"/>
    <w:tmpl w:val="4C96A8CE"/>
    <w:lvl w:ilvl="0" w:tplc="22D215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B037A"/>
    <w:multiLevelType w:val="hybridMultilevel"/>
    <w:tmpl w:val="431C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83F9A"/>
    <w:multiLevelType w:val="hybridMultilevel"/>
    <w:tmpl w:val="997CCC72"/>
    <w:lvl w:ilvl="0" w:tplc="1A72F9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EE"/>
    <w:rsid w:val="00044890"/>
    <w:rsid w:val="00065A05"/>
    <w:rsid w:val="008036EE"/>
    <w:rsid w:val="00D02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71E8-5E11-442B-8CFA-51B81FA3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890"/>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19973">
      <w:bodyDiv w:val="1"/>
      <w:marLeft w:val="0"/>
      <w:marRight w:val="0"/>
      <w:marTop w:val="0"/>
      <w:marBottom w:val="0"/>
      <w:divBdr>
        <w:top w:val="none" w:sz="0" w:space="0" w:color="auto"/>
        <w:left w:val="none" w:sz="0" w:space="0" w:color="auto"/>
        <w:bottom w:val="none" w:sz="0" w:space="0" w:color="auto"/>
        <w:right w:val="none" w:sz="0" w:space="0" w:color="auto"/>
      </w:divBdr>
      <w:divsChild>
        <w:div w:id="2128379660">
          <w:marLeft w:val="0"/>
          <w:marRight w:val="0"/>
          <w:marTop w:val="150"/>
          <w:marBottom w:val="150"/>
          <w:divBdr>
            <w:top w:val="none" w:sz="0" w:space="0" w:color="auto"/>
            <w:left w:val="none" w:sz="0" w:space="0" w:color="auto"/>
            <w:bottom w:val="none" w:sz="0" w:space="0" w:color="auto"/>
            <w:right w:val="none" w:sz="0" w:space="0" w:color="auto"/>
          </w:divBdr>
          <w:divsChild>
            <w:div w:id="1022320413">
              <w:marLeft w:val="0"/>
              <w:marRight w:val="0"/>
              <w:marTop w:val="0"/>
              <w:marBottom w:val="0"/>
              <w:divBdr>
                <w:top w:val="none" w:sz="0" w:space="0" w:color="auto"/>
                <w:left w:val="none" w:sz="0" w:space="0" w:color="auto"/>
                <w:bottom w:val="none" w:sz="0" w:space="0" w:color="auto"/>
                <w:right w:val="none" w:sz="0" w:space="0" w:color="auto"/>
              </w:divBdr>
              <w:divsChild>
                <w:div w:id="12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7118">
          <w:marLeft w:val="0"/>
          <w:marRight w:val="0"/>
          <w:marTop w:val="150"/>
          <w:marBottom w:val="150"/>
          <w:divBdr>
            <w:top w:val="none" w:sz="0" w:space="0" w:color="auto"/>
            <w:left w:val="none" w:sz="0" w:space="0" w:color="auto"/>
            <w:bottom w:val="none" w:sz="0" w:space="0" w:color="auto"/>
            <w:right w:val="none" w:sz="0" w:space="0" w:color="auto"/>
          </w:divBdr>
          <w:divsChild>
            <w:div w:id="1513227476">
              <w:marLeft w:val="0"/>
              <w:marRight w:val="0"/>
              <w:marTop w:val="0"/>
              <w:marBottom w:val="0"/>
              <w:divBdr>
                <w:top w:val="none" w:sz="0" w:space="0" w:color="auto"/>
                <w:left w:val="none" w:sz="0" w:space="0" w:color="auto"/>
                <w:bottom w:val="none" w:sz="0" w:space="0" w:color="auto"/>
                <w:right w:val="none" w:sz="0" w:space="0" w:color="auto"/>
              </w:divBdr>
              <w:divsChild>
                <w:div w:id="6519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379">
          <w:marLeft w:val="0"/>
          <w:marRight w:val="0"/>
          <w:marTop w:val="150"/>
          <w:marBottom w:val="150"/>
          <w:divBdr>
            <w:top w:val="none" w:sz="0" w:space="0" w:color="auto"/>
            <w:left w:val="none" w:sz="0" w:space="0" w:color="auto"/>
            <w:bottom w:val="none" w:sz="0" w:space="0" w:color="auto"/>
            <w:right w:val="none" w:sz="0" w:space="0" w:color="auto"/>
          </w:divBdr>
          <w:divsChild>
            <w:div w:id="1662154196">
              <w:marLeft w:val="0"/>
              <w:marRight w:val="0"/>
              <w:marTop w:val="0"/>
              <w:marBottom w:val="0"/>
              <w:divBdr>
                <w:top w:val="none" w:sz="0" w:space="0" w:color="auto"/>
                <w:left w:val="none" w:sz="0" w:space="0" w:color="auto"/>
                <w:bottom w:val="none" w:sz="0" w:space="0" w:color="auto"/>
                <w:right w:val="none" w:sz="0" w:space="0" w:color="auto"/>
              </w:divBdr>
              <w:divsChild>
                <w:div w:id="19015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tad360.com/en/?utm_medium=AdsInfo&amp;utm_source=zarl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tad360.com/en/?utm_medium=AdsInfo&amp;utm_source=zarlit.com" TargetMode="External"/><Relationship Id="rId5" Type="http://schemas.openxmlformats.org/officeDocument/2006/relationships/hyperlink" Target="https://www.optad360.com/en/?utm_medium=AdsInfo&amp;utm_source=zarl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8486</Words>
  <Characters>4838</Characters>
  <Application>Microsoft Office Word</Application>
  <DocSecurity>0</DocSecurity>
  <Lines>40</Lines>
  <Paragraphs>26</Paragraphs>
  <ScaleCrop>false</ScaleCrop>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2020-03-12T23:16:00Z</dcterms:created>
  <dcterms:modified xsi:type="dcterms:W3CDTF">2020-03-14T17:06:00Z</dcterms:modified>
</cp:coreProperties>
</file>